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DzTablo11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106FFA" w:rsidRPr="00F74087" w14:paraId="018DA870" w14:textId="77777777" w:rsidTr="00E44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F2F2F2" w:themeFill="background1" w:themeFillShade="F2"/>
            <w:vAlign w:val="center"/>
          </w:tcPr>
          <w:p w14:paraId="4BBBE003" w14:textId="77777777" w:rsidR="00106FFA" w:rsidRPr="00F74087" w:rsidRDefault="00106FFA" w:rsidP="00E44ED6">
            <w:pPr>
              <w:pStyle w:val="AralkYok"/>
              <w:jc w:val="center"/>
              <w:rPr>
                <w:rFonts w:ascii="Cambria" w:hAnsi="Cambria" w:cs="Times New Roman"/>
                <w:bCs w:val="0"/>
              </w:rPr>
            </w:pPr>
            <w:r w:rsidRPr="00F74087">
              <w:rPr>
                <w:rFonts w:ascii="Cambria" w:hAnsi="Cambria" w:cs="Times New Roman"/>
                <w:bCs w:val="0"/>
              </w:rPr>
              <w:t>TOPLANTI TUTANAĞI</w:t>
            </w:r>
          </w:p>
        </w:tc>
      </w:tr>
      <w:tr w:rsidR="00106FFA" w:rsidRPr="00F74087" w14:paraId="7752CB95" w14:textId="77777777" w:rsidTr="00106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14:paraId="32837FE5" w14:textId="77777777" w:rsidR="00106FFA" w:rsidRPr="00F74087" w:rsidRDefault="00106FFA" w:rsidP="00E44ED6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F74087">
              <w:rPr>
                <w:rFonts w:ascii="Cambria" w:hAnsi="Cambria" w:cs="Times New Roman"/>
                <w:b w:val="0"/>
              </w:rPr>
              <w:t>Konu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9CE384D" w14:textId="10ECE4D7" w:rsidR="00106FFA" w:rsidRPr="00F74087" w:rsidRDefault="00B9196A" w:rsidP="006D203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</w:rPr>
            </w:pPr>
            <w:proofErr w:type="gramStart"/>
            <w:r w:rsidRPr="00F74087">
              <w:rPr>
                <w:rFonts w:ascii="Cambria" w:hAnsi="Cambria" w:cs="Times New Roman"/>
              </w:rPr>
              <w:t>I</w:t>
            </w:r>
            <w:r w:rsidR="00D32193">
              <w:rPr>
                <w:rFonts w:ascii="Cambria" w:hAnsi="Cambria" w:cs="Times New Roman"/>
              </w:rPr>
              <w:t xml:space="preserve">II </w:t>
            </w:r>
            <w:r w:rsidRPr="00F74087">
              <w:rPr>
                <w:rFonts w:ascii="Cambria" w:hAnsi="Cambria" w:cs="Times New Roman"/>
              </w:rPr>
              <w:t>.</w:t>
            </w:r>
            <w:proofErr w:type="gramEnd"/>
            <w:r w:rsidR="00446A5F">
              <w:rPr>
                <w:rFonts w:ascii="Cambria" w:hAnsi="Cambria" w:cs="Times New Roman"/>
              </w:rPr>
              <w:t xml:space="preserve"> </w:t>
            </w:r>
            <w:r w:rsidRPr="00F74087">
              <w:rPr>
                <w:rFonts w:ascii="Cambria" w:hAnsi="Cambria" w:cs="Times New Roman"/>
              </w:rPr>
              <w:t xml:space="preserve">Akreditasyon İzleme ve Değerlendirme </w:t>
            </w:r>
            <w:r w:rsidR="006D203C">
              <w:rPr>
                <w:rFonts w:ascii="Cambria" w:hAnsi="Cambria" w:cs="Times New Roman"/>
              </w:rPr>
              <w:t>Çalıştayı</w:t>
            </w:r>
          </w:p>
        </w:tc>
      </w:tr>
      <w:tr w:rsidR="00106FFA" w:rsidRPr="00F74087" w14:paraId="075B6E2A" w14:textId="77777777" w:rsidTr="00106FFA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2F2F2" w:themeFill="background1" w:themeFillShade="F2"/>
            <w:vAlign w:val="center"/>
          </w:tcPr>
          <w:p w14:paraId="3E59010D" w14:textId="77777777" w:rsidR="00106FFA" w:rsidRPr="00F74087" w:rsidRDefault="00106FFA" w:rsidP="00E44ED6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F74087">
              <w:rPr>
                <w:rFonts w:ascii="Cambria" w:hAnsi="Cambria" w:cs="Times New Roman"/>
                <w:b w:val="0"/>
              </w:rPr>
              <w:t>Tarih</w:t>
            </w:r>
          </w:p>
        </w:tc>
        <w:tc>
          <w:tcPr>
            <w:tcW w:w="8222" w:type="dxa"/>
          </w:tcPr>
          <w:p w14:paraId="778A152E" w14:textId="6340E72B" w:rsidR="00106FFA" w:rsidRPr="00F74087" w:rsidRDefault="00D32193" w:rsidP="00680723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04.12.2025</w:t>
            </w:r>
          </w:p>
        </w:tc>
      </w:tr>
      <w:tr w:rsidR="00106FFA" w:rsidRPr="00F74087" w14:paraId="1A812CAD" w14:textId="77777777" w:rsidTr="00106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99DFCD3" w14:textId="77777777" w:rsidR="00106FFA" w:rsidRPr="00F74087" w:rsidRDefault="00106FFA" w:rsidP="00E44ED6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F74087">
              <w:rPr>
                <w:rFonts w:ascii="Cambria" w:hAnsi="Cambria" w:cs="Times New Roman"/>
                <w:b w:val="0"/>
              </w:rPr>
              <w:t>Saat</w:t>
            </w:r>
          </w:p>
        </w:tc>
        <w:tc>
          <w:tcPr>
            <w:tcW w:w="8222" w:type="dxa"/>
            <w:shd w:val="clear" w:color="auto" w:fill="auto"/>
          </w:tcPr>
          <w:p w14:paraId="1CF91401" w14:textId="5C92596B" w:rsidR="00106FFA" w:rsidRPr="00F74087" w:rsidRDefault="00931521" w:rsidP="0068072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</w:rPr>
            </w:pPr>
            <w:proofErr w:type="gramStart"/>
            <w:r>
              <w:rPr>
                <w:rFonts w:ascii="Cambria" w:hAnsi="Cambria" w:cs="Times New Roman"/>
                <w:bCs/>
              </w:rPr>
              <w:t>13:00</w:t>
            </w:r>
            <w:proofErr w:type="gramEnd"/>
            <w:r>
              <w:rPr>
                <w:rFonts w:ascii="Cambria" w:hAnsi="Cambria" w:cs="Times New Roman"/>
                <w:bCs/>
              </w:rPr>
              <w:t>-15</w:t>
            </w:r>
            <w:r w:rsidR="00D32193">
              <w:rPr>
                <w:rFonts w:ascii="Cambria" w:hAnsi="Cambria" w:cs="Times New Roman"/>
                <w:bCs/>
              </w:rPr>
              <w:t>:3</w:t>
            </w:r>
            <w:r w:rsidR="00B9196A" w:rsidRPr="00F74087">
              <w:rPr>
                <w:rFonts w:ascii="Cambria" w:hAnsi="Cambria" w:cs="Times New Roman"/>
                <w:bCs/>
              </w:rPr>
              <w:t>0</w:t>
            </w:r>
          </w:p>
        </w:tc>
      </w:tr>
      <w:tr w:rsidR="00106FFA" w:rsidRPr="00F74087" w14:paraId="733DD0F2" w14:textId="77777777" w:rsidTr="00106FFA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2F2F2" w:themeFill="background1" w:themeFillShade="F2"/>
          </w:tcPr>
          <w:p w14:paraId="689BB92B" w14:textId="77777777" w:rsidR="00106FFA" w:rsidRPr="00F74087" w:rsidRDefault="00106FFA" w:rsidP="00E44ED6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F74087">
              <w:rPr>
                <w:rFonts w:ascii="Cambria" w:hAnsi="Cambria" w:cs="Times New Roman"/>
                <w:b w:val="0"/>
              </w:rPr>
              <w:t>Yer</w:t>
            </w:r>
          </w:p>
        </w:tc>
        <w:tc>
          <w:tcPr>
            <w:tcW w:w="8222" w:type="dxa"/>
          </w:tcPr>
          <w:p w14:paraId="391B9C09" w14:textId="7525853C" w:rsidR="00106FFA" w:rsidRPr="00F74087" w:rsidRDefault="00D32193" w:rsidP="00AA2914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SBF 101</w:t>
            </w:r>
            <w:r w:rsidR="005979F3" w:rsidRPr="00F74087">
              <w:rPr>
                <w:rFonts w:ascii="Cambria" w:hAnsi="Cambria" w:cs="Times New Roman"/>
                <w:bCs/>
              </w:rPr>
              <w:t xml:space="preserve"> numaralı derslik</w:t>
            </w:r>
          </w:p>
        </w:tc>
      </w:tr>
    </w:tbl>
    <w:p w14:paraId="4E50FCD0" w14:textId="77777777" w:rsidR="00CA11B4" w:rsidRPr="00B9196A" w:rsidRDefault="00CA11B4" w:rsidP="00196D23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DzTablo11"/>
        <w:tblW w:w="9646" w:type="dxa"/>
        <w:tblLook w:val="04A0" w:firstRow="1" w:lastRow="0" w:firstColumn="1" w:lastColumn="0" w:noHBand="0" w:noVBand="1"/>
      </w:tblPr>
      <w:tblGrid>
        <w:gridCol w:w="9634"/>
        <w:gridCol w:w="12"/>
      </w:tblGrid>
      <w:tr w:rsidR="003B76D6" w:rsidRPr="00F74087" w14:paraId="4DB0B724" w14:textId="77777777" w:rsidTr="00B9196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2F2F2" w:themeFill="background1" w:themeFillShade="F2"/>
            <w:vAlign w:val="center"/>
          </w:tcPr>
          <w:p w14:paraId="13FF8C29" w14:textId="77777777" w:rsidR="003B76D6" w:rsidRPr="00F74087" w:rsidRDefault="003B76D6" w:rsidP="003B76D6">
            <w:pPr>
              <w:rPr>
                <w:rFonts w:ascii="Cambria" w:hAnsi="Cambria" w:cs="Times New Roman"/>
                <w:b w:val="0"/>
                <w:i/>
                <w:color w:val="002060"/>
              </w:rPr>
            </w:pPr>
            <w:r w:rsidRPr="00F74087">
              <w:rPr>
                <w:rFonts w:ascii="Cambria" w:hAnsi="Cambria" w:cs="Times New Roman"/>
                <w:color w:val="002060"/>
              </w:rPr>
              <w:t>GÜNDEM</w:t>
            </w:r>
          </w:p>
        </w:tc>
      </w:tr>
      <w:tr w:rsidR="003B76D6" w:rsidRPr="00F74087" w14:paraId="65985CA7" w14:textId="77777777" w:rsidTr="00B919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  <w:vAlign w:val="center"/>
          </w:tcPr>
          <w:p w14:paraId="485E947F" w14:textId="48F74B9E" w:rsidR="00931521" w:rsidRDefault="00B9196A" w:rsidP="00931521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F74087">
              <w:rPr>
                <w:rFonts w:ascii="Cambria" w:hAnsi="Cambria" w:cs="Times New Roman"/>
                <w:b w:val="0"/>
              </w:rPr>
              <w:t xml:space="preserve">- </w:t>
            </w:r>
            <w:r w:rsidR="00931521">
              <w:rPr>
                <w:rFonts w:ascii="Cambria" w:hAnsi="Cambria" w:cs="Times New Roman"/>
                <w:b w:val="0"/>
              </w:rPr>
              <w:t>Açılış</w:t>
            </w:r>
          </w:p>
          <w:p w14:paraId="43D5D02F" w14:textId="4B575FE1" w:rsidR="00943D3A" w:rsidRDefault="00931521" w:rsidP="00931521">
            <w:pPr>
              <w:pStyle w:val="AralkYok"/>
              <w:rPr>
                <w:rFonts w:ascii="Cambria" w:hAnsi="Cambria" w:cs="Times New Roman"/>
                <w:b w:val="0"/>
              </w:rPr>
            </w:pPr>
            <w:r>
              <w:rPr>
                <w:rFonts w:ascii="Cambria" w:hAnsi="Cambria" w:cs="Times New Roman"/>
                <w:b w:val="0"/>
              </w:rPr>
              <w:t>- Akreditasyon Süreci ve Genel Değerlendirmeler</w:t>
            </w:r>
          </w:p>
          <w:p w14:paraId="499A104F" w14:textId="36708389" w:rsidR="00931521" w:rsidRDefault="00931521" w:rsidP="00931521">
            <w:pPr>
              <w:pStyle w:val="AralkYok"/>
              <w:rPr>
                <w:rFonts w:ascii="Cambria" w:hAnsi="Cambria" w:cs="Times New Roman"/>
                <w:b w:val="0"/>
              </w:rPr>
            </w:pPr>
            <w:r>
              <w:rPr>
                <w:rFonts w:ascii="Cambria" w:hAnsi="Cambria" w:cs="Times New Roman"/>
                <w:b w:val="0"/>
              </w:rPr>
              <w:t>-</w:t>
            </w:r>
            <w:r w:rsidRPr="00931521">
              <w:rPr>
                <w:rFonts w:ascii="Cambria" w:hAnsi="Cambria" w:cs="Times New Roman"/>
                <w:b w:val="0"/>
                <w:bCs w:val="0"/>
              </w:rPr>
              <w:t xml:space="preserve"> </w:t>
            </w:r>
            <w:r w:rsidRPr="00931521">
              <w:rPr>
                <w:rFonts w:ascii="Cambria" w:hAnsi="Cambria" w:cs="Times New Roman"/>
                <w:b w:val="0"/>
              </w:rPr>
              <w:t>Dış Paydaşların Eğitim Programı ve Program Çıktılarına İlişkin Görüş ve Önerileri</w:t>
            </w:r>
          </w:p>
          <w:p w14:paraId="6911249E" w14:textId="77777777" w:rsidR="00931521" w:rsidRPr="00931521" w:rsidRDefault="00931521" w:rsidP="00931521">
            <w:pPr>
              <w:pStyle w:val="AralkYok"/>
              <w:rPr>
                <w:rFonts w:ascii="Cambria" w:hAnsi="Cambria" w:cs="Times New Roman"/>
                <w:b w:val="0"/>
              </w:rPr>
            </w:pPr>
            <w:r>
              <w:rPr>
                <w:rFonts w:ascii="Cambria" w:hAnsi="Cambria" w:cs="Times New Roman"/>
                <w:b w:val="0"/>
              </w:rPr>
              <w:t xml:space="preserve">- </w:t>
            </w:r>
            <w:r w:rsidRPr="00931521">
              <w:rPr>
                <w:rFonts w:ascii="Cambria" w:hAnsi="Cambria" w:cs="Times New Roman"/>
                <w:b w:val="0"/>
              </w:rPr>
              <w:t>Dış Paydaşların Staj, Değerlendirme Sistemi ve Uygulama Alanlarına İlişkin Görüşleri</w:t>
            </w:r>
          </w:p>
          <w:p w14:paraId="521CCF27" w14:textId="799F0945" w:rsidR="00931521" w:rsidRDefault="00931521" w:rsidP="00931521">
            <w:pPr>
              <w:pStyle w:val="AralkYok"/>
              <w:rPr>
                <w:rFonts w:ascii="Cambria" w:hAnsi="Cambria" w:cs="Times New Roman"/>
                <w:b w:val="0"/>
              </w:rPr>
            </w:pPr>
            <w:r>
              <w:rPr>
                <w:rFonts w:ascii="Cambria" w:hAnsi="Cambria" w:cs="Times New Roman"/>
                <w:b w:val="0"/>
              </w:rPr>
              <w:t>-</w:t>
            </w:r>
            <w:r w:rsidRPr="00931521">
              <w:rPr>
                <w:rFonts w:ascii="Cambria" w:hAnsi="Cambria" w:cs="Times New Roman"/>
                <w:b w:val="0"/>
                <w:bCs w:val="0"/>
              </w:rPr>
              <w:t xml:space="preserve"> </w:t>
            </w:r>
            <w:r w:rsidRPr="00931521">
              <w:rPr>
                <w:rFonts w:ascii="Cambria" w:hAnsi="Cambria" w:cs="Times New Roman"/>
                <w:b w:val="0"/>
              </w:rPr>
              <w:t>Sonuç ve İzlenecek Adımlar</w:t>
            </w:r>
          </w:p>
          <w:p w14:paraId="1DD092B1" w14:textId="237A0806" w:rsidR="00931521" w:rsidRPr="00F74087" w:rsidRDefault="00931521" w:rsidP="00931521">
            <w:pPr>
              <w:pStyle w:val="AralkYok"/>
              <w:rPr>
                <w:rFonts w:ascii="Cambria" w:hAnsi="Cambria" w:cs="Times New Roman"/>
                <w:b w:val="0"/>
              </w:rPr>
            </w:pPr>
            <w:r>
              <w:rPr>
                <w:rFonts w:ascii="Cambria" w:hAnsi="Cambria" w:cs="Times New Roman"/>
                <w:b w:val="0"/>
              </w:rPr>
              <w:t>- Teşekkür</w:t>
            </w:r>
          </w:p>
        </w:tc>
      </w:tr>
      <w:tr w:rsidR="00196D23" w:rsidRPr="00F74087" w14:paraId="733C8E79" w14:textId="77777777" w:rsidTr="00B9196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shd w:val="clear" w:color="auto" w:fill="F2F2F2" w:themeFill="background1" w:themeFillShade="F2"/>
            <w:vAlign w:val="center"/>
          </w:tcPr>
          <w:p w14:paraId="0C56A675" w14:textId="47F1DF42" w:rsidR="00345BF9" w:rsidRPr="00F74087" w:rsidRDefault="003B76D6" w:rsidP="003B76D6">
            <w:pPr>
              <w:rPr>
                <w:rFonts w:ascii="Cambria" w:hAnsi="Cambria" w:cs="Times New Roman"/>
                <w:b w:val="0"/>
                <w:i/>
                <w:color w:val="002060"/>
              </w:rPr>
            </w:pPr>
            <w:r w:rsidRPr="00F74087">
              <w:rPr>
                <w:rFonts w:ascii="Cambria" w:hAnsi="Cambria" w:cs="Times New Roman"/>
                <w:color w:val="002060"/>
              </w:rPr>
              <w:t>TOPLANTI KARARLARI</w:t>
            </w:r>
          </w:p>
        </w:tc>
      </w:tr>
      <w:tr w:rsidR="00CD1439" w:rsidRPr="00F74087" w14:paraId="556A58E5" w14:textId="77777777" w:rsidTr="00931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shd w:val="clear" w:color="auto" w:fill="auto"/>
            <w:vAlign w:val="center"/>
          </w:tcPr>
          <w:p w14:paraId="6C69B176" w14:textId="77777777" w:rsidR="004C107C" w:rsidRDefault="004C107C" w:rsidP="00BE7C61">
            <w:pPr>
              <w:jc w:val="both"/>
              <w:rPr>
                <w:rFonts w:ascii="Cambria" w:hAnsi="Cambria" w:cs="Times New Roman"/>
                <w:b w:val="0"/>
                <w:bCs w:val="0"/>
              </w:rPr>
            </w:pPr>
          </w:p>
          <w:p w14:paraId="3D7EF6D5" w14:textId="60356123" w:rsidR="004C107C" w:rsidRPr="004C107C" w:rsidRDefault="004C107C" w:rsidP="00446A5F">
            <w:pPr>
              <w:jc w:val="both"/>
              <w:rPr>
                <w:rFonts w:ascii="Cambria" w:hAnsi="Cambria" w:cs="Times New Roman"/>
                <w:b w:val="0"/>
                <w:bCs w:val="0"/>
              </w:rPr>
            </w:pPr>
            <w:r w:rsidRPr="004C107C">
              <w:rPr>
                <w:rFonts w:ascii="Cambria" w:hAnsi="Cambria" w:cs="Times New Roman"/>
                <w:b w:val="0"/>
                <w:bCs w:val="0"/>
              </w:rPr>
              <w:t xml:space="preserve">04.12.2025 tarihinde, </w:t>
            </w:r>
            <w:proofErr w:type="gramStart"/>
            <w:r w:rsidRPr="004C107C">
              <w:rPr>
                <w:rFonts w:ascii="Cambria" w:hAnsi="Cambria" w:cs="Times New Roman"/>
                <w:b w:val="0"/>
                <w:bCs w:val="0"/>
              </w:rPr>
              <w:t>13:00</w:t>
            </w:r>
            <w:proofErr w:type="gramEnd"/>
            <w:r w:rsidRPr="004C107C">
              <w:rPr>
                <w:rFonts w:ascii="Cambria" w:hAnsi="Cambria" w:cs="Times New Roman"/>
                <w:b w:val="0"/>
                <w:bCs w:val="0"/>
              </w:rPr>
              <w:t xml:space="preserve">–17:30 saatleri arasında SBF 101 </w:t>
            </w:r>
            <w:proofErr w:type="spellStart"/>
            <w:r w:rsidRPr="004C107C">
              <w:rPr>
                <w:rFonts w:ascii="Cambria" w:hAnsi="Cambria" w:cs="Times New Roman"/>
                <w:b w:val="0"/>
                <w:bCs w:val="0"/>
              </w:rPr>
              <w:t>No’lu</w:t>
            </w:r>
            <w:proofErr w:type="spellEnd"/>
            <w:r w:rsidRPr="004C107C">
              <w:rPr>
                <w:rFonts w:ascii="Cambria" w:hAnsi="Cambria" w:cs="Times New Roman"/>
                <w:b w:val="0"/>
                <w:bCs w:val="0"/>
              </w:rPr>
              <w:t xml:space="preserve"> derslikte, Bölüm Başkanı Doç. Dr. Nazan </w:t>
            </w:r>
            <w:proofErr w:type="spellStart"/>
            <w:r w:rsidRPr="004C107C">
              <w:rPr>
                <w:rFonts w:ascii="Cambria" w:hAnsi="Cambria" w:cs="Times New Roman"/>
                <w:b w:val="0"/>
                <w:bCs w:val="0"/>
              </w:rPr>
              <w:t>Kaytez</w:t>
            </w:r>
            <w:proofErr w:type="spellEnd"/>
            <w:r w:rsidRPr="004C107C">
              <w:rPr>
                <w:rFonts w:ascii="Cambria" w:hAnsi="Cambria" w:cs="Times New Roman"/>
                <w:b w:val="0"/>
                <w:bCs w:val="0"/>
              </w:rPr>
              <w:t xml:space="preserve"> başkanlığında; bölüm </w:t>
            </w:r>
            <w:r w:rsidR="002F0EC4">
              <w:rPr>
                <w:rFonts w:ascii="Cambria" w:hAnsi="Cambria" w:cs="Times New Roman"/>
                <w:b w:val="0"/>
                <w:bCs w:val="0"/>
              </w:rPr>
              <w:t>akademik personeli</w:t>
            </w:r>
            <w:r w:rsidRPr="004C107C">
              <w:rPr>
                <w:rFonts w:ascii="Cambria" w:hAnsi="Cambria" w:cs="Times New Roman"/>
                <w:b w:val="0"/>
                <w:bCs w:val="0"/>
              </w:rPr>
              <w:t xml:space="preserve">, dış paydaşlar ve iç paydaş </w:t>
            </w:r>
            <w:r w:rsidR="00446A5F">
              <w:rPr>
                <w:rFonts w:ascii="Cambria" w:hAnsi="Cambria" w:cs="Times New Roman"/>
                <w:b w:val="0"/>
                <w:bCs w:val="0"/>
              </w:rPr>
              <w:t xml:space="preserve">olarak bölüm 1. sınıf öğrencilerinin de </w:t>
            </w:r>
            <w:r w:rsidRPr="004C107C">
              <w:rPr>
                <w:rFonts w:ascii="Cambria" w:hAnsi="Cambria" w:cs="Times New Roman"/>
                <w:b w:val="0"/>
                <w:bCs w:val="0"/>
              </w:rPr>
              <w:t>katılımıyla toplantı gerçekleştirilmiştir.</w:t>
            </w:r>
            <w:r w:rsidR="00446A5F">
              <w:rPr>
                <w:rFonts w:ascii="Cambria" w:hAnsi="Cambria" w:cs="Times New Roman"/>
                <w:b w:val="0"/>
                <w:bCs w:val="0"/>
              </w:rPr>
              <w:t xml:space="preserve"> Toplantıya öğrencilerin uygulama yaptığı alanlar olan anaokulu, ilkokul ana sınıfı ve özel eğitim sınıfları, ilk halk kütüphanesi ve özel eğitim ve </w:t>
            </w:r>
            <w:proofErr w:type="gramStart"/>
            <w:r w:rsidR="00446A5F">
              <w:rPr>
                <w:rFonts w:ascii="Cambria" w:hAnsi="Cambria" w:cs="Times New Roman"/>
                <w:b w:val="0"/>
                <w:bCs w:val="0"/>
              </w:rPr>
              <w:t>rehabilitasyon</w:t>
            </w:r>
            <w:proofErr w:type="gramEnd"/>
            <w:r w:rsidR="00446A5F">
              <w:rPr>
                <w:rFonts w:ascii="Cambria" w:hAnsi="Cambria" w:cs="Times New Roman"/>
                <w:b w:val="0"/>
                <w:bCs w:val="0"/>
              </w:rPr>
              <w:t xml:space="preserve"> merkezi temsilcileri katılmıştır. Sağlık kuruluşları temsilcileri ise aynı gün gerçekleşen Sağlık Bakanı ziyareti sebebiyle katılım sağlayamamıştır. </w:t>
            </w:r>
          </w:p>
          <w:p w14:paraId="4AD02E88" w14:textId="77777777" w:rsidR="004C107C" w:rsidRPr="004C107C" w:rsidRDefault="004C107C" w:rsidP="00446A5F">
            <w:pPr>
              <w:jc w:val="both"/>
              <w:rPr>
                <w:rFonts w:ascii="Cambria" w:hAnsi="Cambria" w:cs="Times New Roman"/>
                <w:b w:val="0"/>
                <w:bCs w:val="0"/>
              </w:rPr>
            </w:pPr>
          </w:p>
          <w:p w14:paraId="11D5712C" w14:textId="7AB033E0" w:rsidR="00446A5F" w:rsidRDefault="004C107C" w:rsidP="00446A5F">
            <w:pPr>
              <w:jc w:val="both"/>
              <w:rPr>
                <w:rFonts w:ascii="Cambria" w:hAnsi="Cambria" w:cs="Times New Roman"/>
                <w:b w:val="0"/>
                <w:bCs w:val="0"/>
              </w:rPr>
            </w:pPr>
            <w:r w:rsidRPr="004C107C">
              <w:rPr>
                <w:rFonts w:ascii="Cambria" w:hAnsi="Cambria" w:cs="Times New Roman"/>
                <w:b w:val="0"/>
                <w:bCs w:val="0"/>
              </w:rPr>
              <w:t>Toplantının başında, SABAK akreditasyon sürecinin amacı, kapsamı ve kalite standartlarının sürekli iyileştirilmesine yönelik beklentiler hakk</w:t>
            </w:r>
            <w:r w:rsidR="00446A5F">
              <w:rPr>
                <w:rFonts w:ascii="Cambria" w:hAnsi="Cambria" w:cs="Times New Roman"/>
                <w:b w:val="0"/>
                <w:bCs w:val="0"/>
              </w:rPr>
              <w:t xml:space="preserve">ında bilgilendirme yapılmıştır. </w:t>
            </w:r>
            <w:r w:rsidRPr="004C107C">
              <w:rPr>
                <w:rFonts w:ascii="Cambria" w:hAnsi="Cambria" w:cs="Times New Roman"/>
                <w:b w:val="0"/>
                <w:bCs w:val="0"/>
              </w:rPr>
              <w:t xml:space="preserve">Bu bağlamda dış paydaş görüşlerinin program çıktılarının güncellenmesi, </w:t>
            </w:r>
            <w:r w:rsidR="00446A5F">
              <w:rPr>
                <w:rFonts w:ascii="Cambria" w:hAnsi="Cambria" w:cs="Times New Roman"/>
                <w:b w:val="0"/>
                <w:bCs w:val="0"/>
              </w:rPr>
              <w:t>istihdam alanlarının</w:t>
            </w:r>
            <w:r w:rsidRPr="004C107C">
              <w:rPr>
                <w:rFonts w:ascii="Cambria" w:hAnsi="Cambria" w:cs="Times New Roman"/>
                <w:b w:val="0"/>
                <w:bCs w:val="0"/>
              </w:rPr>
              <w:t xml:space="preserve"> ihtiyaçlarının izlenmesi ve eğitim programının geliştirilmesi açısından krit</w:t>
            </w:r>
            <w:r w:rsidR="00446A5F">
              <w:rPr>
                <w:rFonts w:ascii="Cambria" w:hAnsi="Cambria" w:cs="Times New Roman"/>
                <w:b w:val="0"/>
                <w:bCs w:val="0"/>
              </w:rPr>
              <w:t xml:space="preserve">ik önem taşıdığı vurgulanmıştır. </w:t>
            </w:r>
          </w:p>
          <w:p w14:paraId="00ECFA51" w14:textId="3E99FE23" w:rsidR="004C107C" w:rsidRPr="004C107C" w:rsidRDefault="00446A5F" w:rsidP="00446A5F">
            <w:pPr>
              <w:jc w:val="both"/>
              <w:rPr>
                <w:rFonts w:ascii="Cambria" w:hAnsi="Cambria" w:cs="Times New Roman"/>
                <w:b w:val="0"/>
                <w:bCs w:val="0"/>
              </w:rPr>
            </w:pPr>
            <w:r>
              <w:rPr>
                <w:rFonts w:ascii="Cambria" w:hAnsi="Cambria" w:cs="Times New Roman"/>
                <w:b w:val="0"/>
                <w:bCs w:val="0"/>
              </w:rPr>
              <w:t xml:space="preserve"> </w:t>
            </w:r>
          </w:p>
          <w:p w14:paraId="093A3822" w14:textId="1E4BA023" w:rsidR="004C107C" w:rsidRDefault="004C107C" w:rsidP="00446A5F">
            <w:pPr>
              <w:jc w:val="both"/>
              <w:rPr>
                <w:rFonts w:ascii="Cambria" w:hAnsi="Cambria" w:cs="Times New Roman"/>
                <w:b w:val="0"/>
                <w:bCs w:val="0"/>
              </w:rPr>
            </w:pPr>
            <w:r w:rsidRPr="004C107C">
              <w:rPr>
                <w:rFonts w:ascii="Cambria" w:hAnsi="Cambria" w:cs="Times New Roman"/>
                <w:b w:val="0"/>
                <w:bCs w:val="0"/>
              </w:rPr>
              <w:t>Açılış konuşması sonrasında, bölümün tarihçesi, mezuniyet sonrası istihdam alanları, öğrenci staj uygulama alanları ve Çocuk Gelişimi Bölümünün okul öncesi öğretmenliğinden farkları açıklanmıştır.</w:t>
            </w:r>
          </w:p>
          <w:p w14:paraId="2DC9F301" w14:textId="77777777" w:rsidR="004C107C" w:rsidRDefault="004C107C" w:rsidP="00BE7C61">
            <w:pPr>
              <w:jc w:val="both"/>
              <w:rPr>
                <w:rFonts w:ascii="Cambria" w:hAnsi="Cambria" w:cs="Times New Roman"/>
                <w:b w:val="0"/>
                <w:bCs w:val="0"/>
              </w:rPr>
            </w:pPr>
          </w:p>
          <w:p w14:paraId="422286F2" w14:textId="02A27E4D" w:rsidR="00446A5F" w:rsidRPr="00D13E7B" w:rsidRDefault="00D13E7B" w:rsidP="00446A5F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Genel </w:t>
            </w:r>
            <w:r w:rsidR="00446A5F" w:rsidRPr="00D13E7B">
              <w:rPr>
                <w:rFonts w:ascii="Cambria" w:hAnsi="Cambria" w:cs="Times New Roman"/>
              </w:rPr>
              <w:t>Değerlendirmeler</w:t>
            </w:r>
          </w:p>
          <w:p w14:paraId="27BBC75D" w14:textId="77777777" w:rsidR="00446A5F" w:rsidRPr="00446A5F" w:rsidRDefault="00446A5F" w:rsidP="00446A5F">
            <w:pPr>
              <w:jc w:val="both"/>
              <w:rPr>
                <w:rFonts w:ascii="Cambria" w:hAnsi="Cambria" w:cs="Times New Roman"/>
                <w:b w:val="0"/>
              </w:rPr>
            </w:pPr>
          </w:p>
          <w:p w14:paraId="419FCD2D" w14:textId="77777777" w:rsidR="00446A5F" w:rsidRPr="00446A5F" w:rsidRDefault="00446A5F" w:rsidP="00446A5F">
            <w:pPr>
              <w:numPr>
                <w:ilvl w:val="0"/>
                <w:numId w:val="22"/>
              </w:numPr>
              <w:jc w:val="both"/>
              <w:rPr>
                <w:rFonts w:ascii="Cambria" w:hAnsi="Cambria" w:cs="Times New Roman"/>
                <w:b w:val="0"/>
              </w:rPr>
            </w:pPr>
            <w:r w:rsidRPr="00446A5F">
              <w:rPr>
                <w:rFonts w:ascii="Cambria" w:hAnsi="Cambria" w:cs="Times New Roman"/>
                <w:b w:val="0"/>
              </w:rPr>
              <w:t>Halk kütüphanesi temsilcileri, kütüphanelerin çocuklar için etkileşim, oyun ve sosyal deneyim alanları hâline dönüştüğünü belirterek, pedagojik yeterliliğe sahip çocuk gelişimcilerin istihdam edilmesinin zorunlu hâle geldiğini ifade etmiştir.</w:t>
            </w:r>
          </w:p>
          <w:p w14:paraId="2A8F1A54" w14:textId="77777777" w:rsidR="00446A5F" w:rsidRPr="00446A5F" w:rsidRDefault="00446A5F" w:rsidP="00446A5F">
            <w:pPr>
              <w:numPr>
                <w:ilvl w:val="0"/>
                <w:numId w:val="22"/>
              </w:numPr>
              <w:jc w:val="both"/>
              <w:rPr>
                <w:rFonts w:ascii="Cambria" w:hAnsi="Cambria" w:cs="Times New Roman"/>
                <w:b w:val="0"/>
              </w:rPr>
            </w:pPr>
            <w:r w:rsidRPr="00446A5F">
              <w:rPr>
                <w:rFonts w:ascii="Cambria" w:hAnsi="Cambria" w:cs="Times New Roman"/>
                <w:b w:val="0"/>
              </w:rPr>
              <w:t>Akreditasyon sürecinde paydaşların katkılarının kalite güvence kültürünün temel unsurlarından olduğu belirtilmiş ve görüşlerinin iyileştirme planlarına doğrudan yansıtılacağı açıklanmıştır.</w:t>
            </w:r>
          </w:p>
          <w:p w14:paraId="4EF1E055" w14:textId="77777777" w:rsidR="00446A5F" w:rsidRPr="00446A5F" w:rsidRDefault="00446A5F" w:rsidP="00446A5F">
            <w:pPr>
              <w:numPr>
                <w:ilvl w:val="0"/>
                <w:numId w:val="22"/>
              </w:numPr>
              <w:jc w:val="both"/>
              <w:rPr>
                <w:rFonts w:ascii="Cambria" w:hAnsi="Cambria" w:cs="Times New Roman"/>
                <w:b w:val="0"/>
              </w:rPr>
            </w:pPr>
            <w:r w:rsidRPr="00446A5F">
              <w:rPr>
                <w:rFonts w:ascii="Cambria" w:hAnsi="Cambria" w:cs="Times New Roman"/>
                <w:b w:val="0"/>
              </w:rPr>
              <w:t>Okul öncesi eğitim kurumlarında cinsiyet dağılımında kadın ağırlığı olduğu, toplumda rol model çeşitliliği açısından daha dengeli bir yapının hedeflenmesi gerektiği ifade edilmiştir.</w:t>
            </w:r>
          </w:p>
          <w:p w14:paraId="3037F239" w14:textId="38FE8443" w:rsidR="00446A5F" w:rsidRPr="00446A5F" w:rsidRDefault="00446A5F" w:rsidP="00446A5F">
            <w:pPr>
              <w:numPr>
                <w:ilvl w:val="0"/>
                <w:numId w:val="22"/>
              </w:numPr>
              <w:jc w:val="both"/>
              <w:rPr>
                <w:rFonts w:ascii="Cambria" w:hAnsi="Cambria" w:cs="Times New Roman"/>
                <w:b w:val="0"/>
              </w:rPr>
            </w:pPr>
            <w:r>
              <w:rPr>
                <w:rFonts w:ascii="Cambria" w:hAnsi="Cambria" w:cs="Times New Roman"/>
                <w:b w:val="0"/>
              </w:rPr>
              <w:t>Katılımcı paydaşlara öğrencilere sundukları</w:t>
            </w:r>
            <w:r w:rsidRPr="00446A5F">
              <w:rPr>
                <w:rFonts w:ascii="Cambria" w:hAnsi="Cambria" w:cs="Times New Roman"/>
                <w:b w:val="0"/>
              </w:rPr>
              <w:t xml:space="preserve"> uygulama fırsatları için teşekkür edilmiştir.</w:t>
            </w:r>
          </w:p>
          <w:p w14:paraId="6D544A46" w14:textId="77777777" w:rsidR="00446A5F" w:rsidRPr="00446A5F" w:rsidRDefault="00446A5F" w:rsidP="00446A5F">
            <w:pPr>
              <w:numPr>
                <w:ilvl w:val="0"/>
                <w:numId w:val="22"/>
              </w:numPr>
              <w:jc w:val="both"/>
              <w:rPr>
                <w:rFonts w:ascii="Cambria" w:hAnsi="Cambria" w:cs="Times New Roman"/>
                <w:b w:val="0"/>
              </w:rPr>
            </w:pPr>
            <w:r w:rsidRPr="00446A5F">
              <w:rPr>
                <w:rFonts w:ascii="Cambria" w:hAnsi="Cambria" w:cs="Times New Roman"/>
                <w:b w:val="0"/>
              </w:rPr>
              <w:t>Hastane staj alanlarının kısıtlılığı gündeme getirilmiş, Çankırı Devlet Hastanesi’nde yalnızca bir çocuk gelişimcinin bulunmasının öğrenciler için sınırlayıcı olduğu değerlendirilmiştir.</w:t>
            </w:r>
          </w:p>
          <w:p w14:paraId="55B249E7" w14:textId="77777777" w:rsidR="00446A5F" w:rsidRDefault="00446A5F" w:rsidP="00446A5F">
            <w:pPr>
              <w:numPr>
                <w:ilvl w:val="0"/>
                <w:numId w:val="22"/>
              </w:numPr>
              <w:jc w:val="both"/>
              <w:rPr>
                <w:rFonts w:ascii="Cambria" w:hAnsi="Cambria" w:cs="Times New Roman"/>
                <w:b w:val="0"/>
              </w:rPr>
            </w:pPr>
            <w:r w:rsidRPr="00446A5F">
              <w:rPr>
                <w:rFonts w:ascii="Cambria" w:hAnsi="Cambria" w:cs="Times New Roman"/>
                <w:b w:val="0"/>
              </w:rPr>
              <w:t>Özel gereksinimli öğrencilerin 12. sınıftan sonra okul dışı kalmasının yarattığı riskler tartışılmış, bölüm öğrencilerinin birebir destek sunabileceği işbirliği modeli önerilmiştir. Bu modelin uygulanabilirliği ve sürdürülebilirliği üzerine görüş alışverişi yapılmıştır.</w:t>
            </w:r>
          </w:p>
          <w:p w14:paraId="635FBFE7" w14:textId="77777777" w:rsidR="00446A5F" w:rsidRPr="00446A5F" w:rsidRDefault="00446A5F" w:rsidP="00446A5F">
            <w:pPr>
              <w:ind w:left="720"/>
              <w:jc w:val="both"/>
              <w:rPr>
                <w:rFonts w:ascii="Cambria" w:hAnsi="Cambria" w:cs="Times New Roman"/>
                <w:b w:val="0"/>
              </w:rPr>
            </w:pPr>
          </w:p>
          <w:p w14:paraId="080D3AEE" w14:textId="5CBA654B" w:rsidR="00446A5F" w:rsidRPr="00D13E7B" w:rsidRDefault="00446A5F" w:rsidP="00446A5F">
            <w:pPr>
              <w:jc w:val="both"/>
              <w:rPr>
                <w:rFonts w:ascii="Cambria" w:hAnsi="Cambria" w:cs="Times New Roman"/>
              </w:rPr>
            </w:pPr>
            <w:r w:rsidRPr="00D13E7B">
              <w:rPr>
                <w:rFonts w:ascii="Cambria" w:hAnsi="Cambria" w:cs="Times New Roman"/>
                <w:bCs w:val="0"/>
              </w:rPr>
              <w:t>Dış Paydaşların</w:t>
            </w:r>
            <w:r w:rsidRPr="00D13E7B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</w:t>
            </w:r>
            <w:r w:rsidRPr="00D13E7B">
              <w:rPr>
                <w:rFonts w:ascii="Cambria" w:hAnsi="Cambria" w:cs="Times New Roman"/>
              </w:rPr>
              <w:t>Eğitim Programı ve Program Çıktılarına İlişkin Görüş ve Öneriler</w:t>
            </w:r>
            <w:r w:rsidR="00D13E7B">
              <w:rPr>
                <w:rFonts w:ascii="Cambria" w:hAnsi="Cambria" w:cs="Times New Roman"/>
              </w:rPr>
              <w:t>i</w:t>
            </w:r>
          </w:p>
          <w:p w14:paraId="752D0F8C" w14:textId="77777777" w:rsidR="00D13E7B" w:rsidRPr="00446A5F" w:rsidRDefault="00D13E7B" w:rsidP="00446A5F">
            <w:pPr>
              <w:jc w:val="both"/>
              <w:rPr>
                <w:rFonts w:ascii="Cambria" w:hAnsi="Cambria" w:cs="Times New Roman"/>
                <w:b w:val="0"/>
              </w:rPr>
            </w:pPr>
          </w:p>
          <w:p w14:paraId="7E9A7E2B" w14:textId="77777777" w:rsidR="00446A5F" w:rsidRPr="00446A5F" w:rsidRDefault="00446A5F" w:rsidP="00446A5F">
            <w:pPr>
              <w:numPr>
                <w:ilvl w:val="0"/>
                <w:numId w:val="23"/>
              </w:numPr>
              <w:jc w:val="both"/>
              <w:rPr>
                <w:rFonts w:ascii="Cambria" w:hAnsi="Cambria" w:cs="Times New Roman"/>
                <w:b w:val="0"/>
              </w:rPr>
            </w:pPr>
            <w:r w:rsidRPr="00446A5F">
              <w:rPr>
                <w:rFonts w:ascii="Cambria" w:hAnsi="Cambria" w:cs="Times New Roman"/>
                <w:b w:val="0"/>
              </w:rPr>
              <w:t>Bölümün teorik–pratik ders dağılımı, program çıktıları ve müfredat yapısı paydaşlarla paylaşılmıştır.</w:t>
            </w:r>
          </w:p>
          <w:p w14:paraId="07E7434B" w14:textId="77777777" w:rsidR="00446A5F" w:rsidRPr="00446A5F" w:rsidRDefault="00446A5F" w:rsidP="00446A5F">
            <w:pPr>
              <w:numPr>
                <w:ilvl w:val="0"/>
                <w:numId w:val="23"/>
              </w:numPr>
              <w:jc w:val="both"/>
              <w:rPr>
                <w:rFonts w:ascii="Cambria" w:hAnsi="Cambria" w:cs="Times New Roman"/>
                <w:b w:val="0"/>
              </w:rPr>
            </w:pPr>
            <w:r w:rsidRPr="00446A5F">
              <w:rPr>
                <w:rFonts w:ascii="Cambria" w:hAnsi="Cambria" w:cs="Times New Roman"/>
                <w:b w:val="0"/>
              </w:rPr>
              <w:t>Paydaşların program çıktıları için önerileri:</w:t>
            </w:r>
          </w:p>
          <w:p w14:paraId="4E0D3789" w14:textId="77777777" w:rsidR="00446A5F" w:rsidRPr="00446A5F" w:rsidRDefault="00446A5F" w:rsidP="00446A5F">
            <w:pPr>
              <w:numPr>
                <w:ilvl w:val="1"/>
                <w:numId w:val="23"/>
              </w:numPr>
              <w:jc w:val="both"/>
              <w:rPr>
                <w:rFonts w:ascii="Cambria" w:hAnsi="Cambria" w:cs="Times New Roman"/>
                <w:b w:val="0"/>
              </w:rPr>
            </w:pPr>
            <w:r w:rsidRPr="00446A5F">
              <w:rPr>
                <w:rFonts w:ascii="Cambria" w:hAnsi="Cambria" w:cs="Times New Roman"/>
                <w:b w:val="0"/>
              </w:rPr>
              <w:lastRenderedPageBreak/>
              <w:t>Çocukların bireysel gelişim farklılıklarına ilişkin farkındalık daha fazla vurgulanmalı,</w:t>
            </w:r>
          </w:p>
          <w:p w14:paraId="6C1871D0" w14:textId="77777777" w:rsidR="00446A5F" w:rsidRPr="00446A5F" w:rsidRDefault="00446A5F" w:rsidP="00446A5F">
            <w:pPr>
              <w:numPr>
                <w:ilvl w:val="1"/>
                <w:numId w:val="23"/>
              </w:numPr>
              <w:jc w:val="both"/>
              <w:rPr>
                <w:rFonts w:ascii="Cambria" w:hAnsi="Cambria" w:cs="Times New Roman"/>
                <w:b w:val="0"/>
              </w:rPr>
            </w:pPr>
            <w:r w:rsidRPr="00446A5F">
              <w:rPr>
                <w:rFonts w:ascii="Cambria" w:hAnsi="Cambria" w:cs="Times New Roman"/>
                <w:b w:val="0"/>
              </w:rPr>
              <w:t>Aile ile etkili iletişim becerilerinin güçlendirilmesine yönelik çıktılar genişletilmeli,</w:t>
            </w:r>
          </w:p>
          <w:p w14:paraId="00D319C0" w14:textId="77777777" w:rsidR="00446A5F" w:rsidRDefault="00446A5F" w:rsidP="00446A5F">
            <w:pPr>
              <w:numPr>
                <w:ilvl w:val="1"/>
                <w:numId w:val="23"/>
              </w:numPr>
              <w:jc w:val="both"/>
              <w:rPr>
                <w:rFonts w:ascii="Cambria" w:hAnsi="Cambria" w:cs="Times New Roman"/>
                <w:b w:val="0"/>
              </w:rPr>
            </w:pPr>
            <w:r w:rsidRPr="00446A5F">
              <w:rPr>
                <w:rFonts w:ascii="Cambria" w:hAnsi="Cambria" w:cs="Times New Roman"/>
                <w:b w:val="0"/>
              </w:rPr>
              <w:t>Mesleki etik ve kişisel veri gizliliği açıkça tanımlanmalı.</w:t>
            </w:r>
          </w:p>
          <w:p w14:paraId="6B51E9BE" w14:textId="5A8BBC50" w:rsidR="00446A5F" w:rsidRPr="00446A5F" w:rsidRDefault="00446A5F" w:rsidP="00446A5F">
            <w:pPr>
              <w:numPr>
                <w:ilvl w:val="1"/>
                <w:numId w:val="23"/>
              </w:numPr>
              <w:jc w:val="both"/>
              <w:rPr>
                <w:rFonts w:ascii="Cambria" w:hAnsi="Cambria" w:cs="Times New Roman"/>
                <w:b w:val="0"/>
              </w:rPr>
            </w:pPr>
            <w:r>
              <w:rPr>
                <w:rFonts w:ascii="Cambria" w:hAnsi="Cambria" w:cs="Times New Roman"/>
                <w:b w:val="0"/>
              </w:rPr>
              <w:t xml:space="preserve">Müfredatta son yapılan değişiklikler neticesinde zorunlu statüsünden seçmeli statüsüne geçen derslerin çocuk gelişimi meslek alanının temel gereksinimlerini içeren dersler olması sebebiyle (Çocuk ve Oyun, Çocuk ve Müzik, </w:t>
            </w:r>
            <w:r w:rsidR="00D13E7B">
              <w:rPr>
                <w:rFonts w:ascii="Cambria" w:hAnsi="Cambria" w:cs="Times New Roman"/>
                <w:b w:val="0"/>
              </w:rPr>
              <w:t>Drama, Çocukla İletişim, Materyal Geliştirme vb.)</w:t>
            </w:r>
            <w:r>
              <w:rPr>
                <w:rFonts w:ascii="Cambria" w:hAnsi="Cambria" w:cs="Times New Roman"/>
                <w:b w:val="0"/>
              </w:rPr>
              <w:t xml:space="preserve"> </w:t>
            </w:r>
            <w:r w:rsidR="00D13E7B">
              <w:rPr>
                <w:rFonts w:ascii="Cambria" w:hAnsi="Cambria" w:cs="Times New Roman"/>
                <w:b w:val="0"/>
              </w:rPr>
              <w:t>zorunlu ders olarak kalması gerektiği vurgulanmış ve yapılan bu değişiklik paydaşlar tarafınd</w:t>
            </w:r>
            <w:r w:rsidR="00800B21">
              <w:rPr>
                <w:rFonts w:ascii="Cambria" w:hAnsi="Cambria" w:cs="Times New Roman"/>
                <w:b w:val="0"/>
              </w:rPr>
              <w:t>an kaygı verici olarak değerlen</w:t>
            </w:r>
            <w:r w:rsidR="00D13E7B">
              <w:rPr>
                <w:rFonts w:ascii="Cambria" w:hAnsi="Cambria" w:cs="Times New Roman"/>
                <w:b w:val="0"/>
              </w:rPr>
              <w:t>dirilmiştir.</w:t>
            </w:r>
          </w:p>
          <w:p w14:paraId="3D8F7E7E" w14:textId="54A00BBB" w:rsidR="00446A5F" w:rsidRDefault="00446A5F" w:rsidP="00446A5F">
            <w:pPr>
              <w:numPr>
                <w:ilvl w:val="0"/>
                <w:numId w:val="23"/>
              </w:numPr>
              <w:jc w:val="both"/>
              <w:rPr>
                <w:rFonts w:ascii="Cambria" w:hAnsi="Cambria" w:cs="Times New Roman"/>
                <w:b w:val="0"/>
              </w:rPr>
            </w:pPr>
            <w:r w:rsidRPr="00446A5F">
              <w:rPr>
                <w:rFonts w:ascii="Cambria" w:hAnsi="Cambria" w:cs="Times New Roman"/>
                <w:b w:val="0"/>
              </w:rPr>
              <w:t>Müfredatta yapılan güncellemeler anlatılmış; mesleki yeterlilik dersi gibi eklemeler</w:t>
            </w:r>
            <w:r w:rsidR="00D13E7B">
              <w:rPr>
                <w:rFonts w:ascii="Cambria" w:hAnsi="Cambria" w:cs="Times New Roman"/>
                <w:b w:val="0"/>
              </w:rPr>
              <w:t xml:space="preserve"> paydaşlar tarafından</w:t>
            </w:r>
            <w:r w:rsidRPr="00446A5F">
              <w:rPr>
                <w:rFonts w:ascii="Cambria" w:hAnsi="Cambria" w:cs="Times New Roman"/>
                <w:b w:val="0"/>
              </w:rPr>
              <w:t xml:space="preserve"> olumlu karşılanmıştır.</w:t>
            </w:r>
          </w:p>
          <w:p w14:paraId="2CD7FDB7" w14:textId="77777777" w:rsidR="00D13E7B" w:rsidRPr="00446A5F" w:rsidRDefault="00D13E7B" w:rsidP="00D13E7B">
            <w:pPr>
              <w:ind w:left="720"/>
              <w:jc w:val="both"/>
              <w:rPr>
                <w:rFonts w:ascii="Cambria" w:hAnsi="Cambria" w:cs="Times New Roman"/>
                <w:b w:val="0"/>
              </w:rPr>
            </w:pPr>
          </w:p>
          <w:p w14:paraId="28DD7428" w14:textId="2F04C174" w:rsidR="00D13E7B" w:rsidRPr="00D13E7B" w:rsidRDefault="00D13E7B" w:rsidP="00D13E7B">
            <w:pPr>
              <w:jc w:val="both"/>
              <w:rPr>
                <w:rFonts w:ascii="Cambria" w:hAnsi="Cambria" w:cs="Times New Roman"/>
              </w:rPr>
            </w:pPr>
            <w:r w:rsidRPr="00D13E7B">
              <w:rPr>
                <w:rFonts w:ascii="Cambria" w:hAnsi="Cambria" w:cs="Times New Roman"/>
              </w:rPr>
              <w:t>Dış Paydaşların Staj, Değerlendirme Sistemi ve Uygulama Alanlarına İlişkin Görüşleri</w:t>
            </w:r>
          </w:p>
          <w:p w14:paraId="647E5575" w14:textId="77777777" w:rsidR="00D13E7B" w:rsidRPr="00D13E7B" w:rsidRDefault="00D13E7B" w:rsidP="00D13E7B">
            <w:pPr>
              <w:jc w:val="both"/>
              <w:rPr>
                <w:rFonts w:ascii="Cambria" w:hAnsi="Cambria" w:cs="Times New Roman"/>
              </w:rPr>
            </w:pPr>
          </w:p>
          <w:p w14:paraId="52BDF926" w14:textId="1D26C7E7" w:rsidR="00D13E7B" w:rsidRPr="00D13E7B" w:rsidRDefault="00D13E7B" w:rsidP="00D13E7B">
            <w:pPr>
              <w:numPr>
                <w:ilvl w:val="0"/>
                <w:numId w:val="24"/>
              </w:numPr>
              <w:jc w:val="both"/>
              <w:rPr>
                <w:rFonts w:ascii="Cambria" w:hAnsi="Cambria" w:cs="Times New Roman"/>
                <w:b w:val="0"/>
                <w:bCs w:val="0"/>
              </w:rPr>
            </w:pPr>
            <w:r>
              <w:rPr>
                <w:rFonts w:ascii="Cambria" w:hAnsi="Cambria" w:cs="Times New Roman"/>
                <w:b w:val="0"/>
                <w:bCs w:val="0"/>
              </w:rPr>
              <w:t xml:space="preserve">Bölüm </w:t>
            </w:r>
            <w:r w:rsidR="002F0EC4">
              <w:rPr>
                <w:rFonts w:ascii="Cambria" w:hAnsi="Cambria" w:cs="Times New Roman"/>
                <w:b w:val="0"/>
                <w:bCs w:val="0"/>
              </w:rPr>
              <w:t>akademik personeli</w:t>
            </w:r>
            <w:r>
              <w:rPr>
                <w:rFonts w:ascii="Cambria" w:hAnsi="Cambria" w:cs="Times New Roman"/>
                <w:b w:val="0"/>
                <w:bCs w:val="0"/>
              </w:rPr>
              <w:t xml:space="preserve"> tarafından staj yapılan kurumlarda ö</w:t>
            </w:r>
            <w:r w:rsidRPr="00D13E7B">
              <w:rPr>
                <w:rFonts w:ascii="Cambria" w:hAnsi="Cambria" w:cs="Times New Roman"/>
                <w:b w:val="0"/>
                <w:bCs w:val="0"/>
              </w:rPr>
              <w:t>ğr</w:t>
            </w:r>
            <w:r>
              <w:rPr>
                <w:rFonts w:ascii="Cambria" w:hAnsi="Cambria" w:cs="Times New Roman"/>
                <w:b w:val="0"/>
                <w:bCs w:val="0"/>
              </w:rPr>
              <w:t xml:space="preserve">enci değerlendirme sonuçlarının eğitimciler tarafından sıklıkla çok </w:t>
            </w:r>
            <w:r w:rsidRPr="00D13E7B">
              <w:rPr>
                <w:rFonts w:ascii="Cambria" w:hAnsi="Cambria" w:cs="Times New Roman"/>
                <w:b w:val="0"/>
              </w:rPr>
              <w:t>yüksek puanlarla değerlendirilmesi</w:t>
            </w:r>
            <w:r>
              <w:rPr>
                <w:rFonts w:ascii="Cambria" w:hAnsi="Cambria" w:cs="Times New Roman"/>
              </w:rPr>
              <w:t xml:space="preserve"> </w:t>
            </w:r>
            <w:r w:rsidRPr="00D13E7B">
              <w:rPr>
                <w:rFonts w:ascii="Cambria" w:hAnsi="Cambria" w:cs="Times New Roman"/>
                <w:b w:val="0"/>
                <w:bCs w:val="0"/>
              </w:rPr>
              <w:t>nedeniyle objektifliğin güçlendirilmesi gereği belirtilmiştir.</w:t>
            </w:r>
            <w:r>
              <w:rPr>
                <w:rFonts w:ascii="Cambria" w:hAnsi="Cambria" w:cs="Times New Roman"/>
                <w:b w:val="0"/>
                <w:bCs w:val="0"/>
              </w:rPr>
              <w:t xml:space="preserve"> </w:t>
            </w:r>
            <w:r w:rsidR="003667E0">
              <w:rPr>
                <w:rFonts w:ascii="Cambria" w:hAnsi="Cambria" w:cs="Times New Roman"/>
                <w:b w:val="0"/>
                <w:bCs w:val="0"/>
              </w:rPr>
              <w:t xml:space="preserve">Bunun yanı sıra öğrencilerin sürekli iyileşmeleri açısından; kurumlardaki öğretmen değerlendirmelerinin öğrencilere doğrudan eğitimci tarafından açık bir şekilde sunulması mı, öğretmen-öğrenci ilişkisini korumak maksadıyla doğrudan öğretim elemanlarına iletilmesi mi daha uygun konusunda bir fikir fırtınası yapılmıştır. Bu konunun daha sonra öğretim elemanlarında değerlendirilmesi konusunda mutabık kalınmış ve paydaşlar tarafında </w:t>
            </w:r>
            <w:r>
              <w:rPr>
                <w:rFonts w:ascii="Cambria" w:hAnsi="Cambria" w:cs="Times New Roman"/>
                <w:b w:val="0"/>
                <w:bCs w:val="0"/>
              </w:rPr>
              <w:t>bu sürecin daha objektif değerlendirilebilmesi için şu önerileri sun</w:t>
            </w:r>
            <w:r w:rsidR="00464E87">
              <w:rPr>
                <w:rFonts w:ascii="Cambria" w:hAnsi="Cambria" w:cs="Times New Roman"/>
                <w:b w:val="0"/>
                <w:bCs w:val="0"/>
              </w:rPr>
              <w:t>ul</w:t>
            </w:r>
            <w:r>
              <w:rPr>
                <w:rFonts w:ascii="Cambria" w:hAnsi="Cambria" w:cs="Times New Roman"/>
                <w:b w:val="0"/>
                <w:bCs w:val="0"/>
              </w:rPr>
              <w:t>muştur:</w:t>
            </w:r>
          </w:p>
          <w:p w14:paraId="5D0BFFBE" w14:textId="75D5C01D" w:rsidR="00D13E7B" w:rsidRPr="00D13E7B" w:rsidRDefault="00931521" w:rsidP="00D13E7B">
            <w:pPr>
              <w:numPr>
                <w:ilvl w:val="1"/>
                <w:numId w:val="24"/>
              </w:numPr>
              <w:jc w:val="both"/>
              <w:rPr>
                <w:rFonts w:ascii="Cambria" w:hAnsi="Cambria" w:cs="Times New Roman"/>
                <w:b w:val="0"/>
                <w:bCs w:val="0"/>
              </w:rPr>
            </w:pPr>
            <w:r>
              <w:rPr>
                <w:rFonts w:ascii="Cambria" w:hAnsi="Cambria" w:cs="Times New Roman"/>
                <w:b w:val="0"/>
                <w:bCs w:val="0"/>
              </w:rPr>
              <w:t>Öğrencilerin öğretmenler tarafından yapılacak olan d</w:t>
            </w:r>
            <w:r w:rsidR="00D13E7B" w:rsidRPr="00D13E7B">
              <w:rPr>
                <w:rFonts w:ascii="Cambria" w:hAnsi="Cambria" w:cs="Times New Roman"/>
                <w:b w:val="0"/>
                <w:bCs w:val="0"/>
              </w:rPr>
              <w:t>eğerlendirmelerin</w:t>
            </w:r>
            <w:r>
              <w:rPr>
                <w:rFonts w:ascii="Cambria" w:hAnsi="Cambria" w:cs="Times New Roman"/>
                <w:b w:val="0"/>
                <w:bCs w:val="0"/>
              </w:rPr>
              <w:t>in</w:t>
            </w:r>
            <w:r w:rsidR="00D13E7B" w:rsidRPr="00D13E7B">
              <w:rPr>
                <w:rFonts w:ascii="Cambria" w:hAnsi="Cambria" w:cs="Times New Roman"/>
                <w:b w:val="0"/>
                <w:bCs w:val="0"/>
              </w:rPr>
              <w:t xml:space="preserve"> </w:t>
            </w:r>
            <w:r w:rsidR="00D13E7B" w:rsidRPr="00D13E7B">
              <w:rPr>
                <w:rFonts w:ascii="Cambria" w:hAnsi="Cambria" w:cs="Times New Roman"/>
                <w:b w:val="0"/>
              </w:rPr>
              <w:t>Google Form</w:t>
            </w:r>
            <w:r w:rsidR="00D13E7B" w:rsidRPr="00D13E7B">
              <w:rPr>
                <w:rFonts w:ascii="Cambria" w:hAnsi="Cambria" w:cs="Times New Roman"/>
                <w:b w:val="0"/>
                <w:bCs w:val="0"/>
              </w:rPr>
              <w:t xml:space="preserve"> </w:t>
            </w:r>
            <w:r w:rsidR="00D13E7B">
              <w:rPr>
                <w:rFonts w:ascii="Cambria" w:hAnsi="Cambria" w:cs="Times New Roman"/>
                <w:b w:val="0"/>
                <w:bCs w:val="0"/>
              </w:rPr>
              <w:t>aracılığı ile alınarak</w:t>
            </w:r>
            <w:r w:rsidR="00D13E7B" w:rsidRPr="00D13E7B">
              <w:rPr>
                <w:rFonts w:ascii="Cambria" w:hAnsi="Cambria" w:cs="Times New Roman"/>
                <w:b w:val="0"/>
                <w:bCs w:val="0"/>
              </w:rPr>
              <w:t xml:space="preserve"> </w:t>
            </w:r>
            <w:r w:rsidR="00D13E7B">
              <w:rPr>
                <w:rFonts w:ascii="Cambria" w:hAnsi="Cambria" w:cs="Times New Roman"/>
                <w:b w:val="0"/>
                <w:bCs w:val="0"/>
              </w:rPr>
              <w:t xml:space="preserve">doğrudan öğretmenden öğretim elemanına sunulacak şekilde </w:t>
            </w:r>
            <w:r w:rsidR="00D13E7B" w:rsidRPr="00D13E7B">
              <w:rPr>
                <w:rFonts w:ascii="Cambria" w:hAnsi="Cambria" w:cs="Times New Roman"/>
                <w:b w:val="0"/>
                <w:bCs w:val="0"/>
              </w:rPr>
              <w:t>yapılması,</w:t>
            </w:r>
          </w:p>
          <w:p w14:paraId="305F0D2B" w14:textId="37F9D7C9" w:rsidR="00D13E7B" w:rsidRPr="00D13E7B" w:rsidRDefault="00931521" w:rsidP="00D13E7B">
            <w:pPr>
              <w:numPr>
                <w:ilvl w:val="1"/>
                <w:numId w:val="24"/>
              </w:numPr>
              <w:jc w:val="both"/>
              <w:rPr>
                <w:rFonts w:ascii="Cambria" w:hAnsi="Cambria" w:cs="Times New Roman"/>
                <w:b w:val="0"/>
                <w:bCs w:val="0"/>
              </w:rPr>
            </w:pPr>
            <w:r>
              <w:rPr>
                <w:rFonts w:ascii="Cambria" w:hAnsi="Cambria" w:cs="Times New Roman"/>
                <w:b w:val="0"/>
                <w:bCs w:val="0"/>
              </w:rPr>
              <w:t xml:space="preserve">Öğretmenin öğrenciyi değerlendirdiği </w:t>
            </w:r>
            <w:r w:rsidR="00D13E7B" w:rsidRPr="00D13E7B">
              <w:rPr>
                <w:rFonts w:ascii="Cambria" w:hAnsi="Cambria" w:cs="Times New Roman"/>
                <w:b w:val="0"/>
                <w:bCs w:val="0"/>
              </w:rPr>
              <w:t xml:space="preserve">formun </w:t>
            </w:r>
            <w:r>
              <w:rPr>
                <w:rFonts w:ascii="Cambria" w:hAnsi="Cambria" w:cs="Times New Roman"/>
                <w:b w:val="0"/>
                <w:bCs w:val="0"/>
              </w:rPr>
              <w:t>aynı zamanda</w:t>
            </w:r>
            <w:r w:rsidR="00D13E7B" w:rsidRPr="00D13E7B">
              <w:rPr>
                <w:rFonts w:ascii="Cambria" w:hAnsi="Cambria" w:cs="Times New Roman"/>
                <w:b w:val="0"/>
              </w:rPr>
              <w:t xml:space="preserve"> öğrenci</w:t>
            </w:r>
            <w:r w:rsidR="00D13E7B">
              <w:rPr>
                <w:rFonts w:ascii="Cambria" w:hAnsi="Cambria" w:cs="Times New Roman"/>
                <w:b w:val="0"/>
                <w:bCs w:val="0"/>
              </w:rPr>
              <w:t xml:space="preserve"> tarafından </w:t>
            </w:r>
            <w:r>
              <w:rPr>
                <w:rFonts w:ascii="Cambria" w:hAnsi="Cambria" w:cs="Times New Roman"/>
                <w:b w:val="0"/>
                <w:bCs w:val="0"/>
              </w:rPr>
              <w:t xml:space="preserve">da öz değerlendirme amacıyla </w:t>
            </w:r>
            <w:r w:rsidR="00D13E7B">
              <w:rPr>
                <w:rFonts w:ascii="Cambria" w:hAnsi="Cambria" w:cs="Times New Roman"/>
                <w:b w:val="0"/>
                <w:bCs w:val="0"/>
              </w:rPr>
              <w:t>doldurularak değerlendirmenin çok yönlü olarak genişletilmesi</w:t>
            </w:r>
            <w:r w:rsidR="00D13E7B" w:rsidRPr="00D13E7B">
              <w:rPr>
                <w:rFonts w:ascii="Cambria" w:hAnsi="Cambria" w:cs="Times New Roman"/>
                <w:b w:val="0"/>
                <w:bCs w:val="0"/>
              </w:rPr>
              <w:t xml:space="preserve"> önerilmiştir.</w:t>
            </w:r>
          </w:p>
          <w:p w14:paraId="4988E8BD" w14:textId="30363B39" w:rsidR="00D13E7B" w:rsidRPr="00D13E7B" w:rsidRDefault="00D13E7B" w:rsidP="00D13E7B">
            <w:pPr>
              <w:numPr>
                <w:ilvl w:val="0"/>
                <w:numId w:val="24"/>
              </w:numPr>
              <w:jc w:val="both"/>
              <w:rPr>
                <w:rFonts w:ascii="Cambria" w:hAnsi="Cambria" w:cs="Times New Roman"/>
                <w:b w:val="0"/>
                <w:bCs w:val="0"/>
              </w:rPr>
            </w:pPr>
            <w:r>
              <w:rPr>
                <w:rFonts w:ascii="Cambria" w:hAnsi="Cambria" w:cs="Times New Roman"/>
                <w:b w:val="0"/>
                <w:bCs w:val="0"/>
              </w:rPr>
              <w:t>Dış paydaşlar, öğrencilerin kurum içerisindeki görev ve sorumluluklarını daha somut ve işlevsel hale getirebilmek amacıyla, s</w:t>
            </w:r>
            <w:r w:rsidRPr="00D13E7B">
              <w:rPr>
                <w:rFonts w:ascii="Cambria" w:hAnsi="Cambria" w:cs="Times New Roman"/>
                <w:b w:val="0"/>
                <w:bCs w:val="0"/>
              </w:rPr>
              <w:t xml:space="preserve">taj uygulamalarının kapsam ve hedeflerinin </w:t>
            </w:r>
            <w:r>
              <w:rPr>
                <w:rFonts w:ascii="Cambria" w:hAnsi="Cambria" w:cs="Times New Roman"/>
                <w:b w:val="0"/>
                <w:bCs w:val="0"/>
              </w:rPr>
              <w:t xml:space="preserve">staj öncesinde her bir staj için ayrı ayrı </w:t>
            </w:r>
            <w:r w:rsidRPr="00D13E7B">
              <w:rPr>
                <w:rFonts w:ascii="Cambria" w:hAnsi="Cambria" w:cs="Times New Roman"/>
                <w:b w:val="0"/>
              </w:rPr>
              <w:t>daha somut ve açık bir dosya</w:t>
            </w:r>
            <w:r w:rsidRPr="00D13E7B">
              <w:rPr>
                <w:rFonts w:ascii="Cambria" w:hAnsi="Cambria" w:cs="Times New Roman"/>
                <w:b w:val="0"/>
                <w:bCs w:val="0"/>
              </w:rPr>
              <w:t xml:space="preserve"> ile </w:t>
            </w:r>
            <w:r>
              <w:rPr>
                <w:rFonts w:ascii="Cambria" w:hAnsi="Cambria" w:cs="Times New Roman"/>
                <w:b w:val="0"/>
                <w:bCs w:val="0"/>
              </w:rPr>
              <w:t>kendilerine</w:t>
            </w:r>
            <w:r w:rsidRPr="00D13E7B">
              <w:rPr>
                <w:rFonts w:ascii="Cambria" w:hAnsi="Cambria" w:cs="Times New Roman"/>
                <w:b w:val="0"/>
                <w:bCs w:val="0"/>
              </w:rPr>
              <w:t xml:space="preserve"> iletilmesi</w:t>
            </w:r>
            <w:r>
              <w:rPr>
                <w:rFonts w:ascii="Cambria" w:hAnsi="Cambria" w:cs="Times New Roman"/>
                <w:b w:val="0"/>
                <w:bCs w:val="0"/>
              </w:rPr>
              <w:t>ni talep et</w:t>
            </w:r>
            <w:r w:rsidRPr="00D13E7B">
              <w:rPr>
                <w:rFonts w:ascii="Cambria" w:hAnsi="Cambria" w:cs="Times New Roman"/>
                <w:b w:val="0"/>
                <w:bCs w:val="0"/>
              </w:rPr>
              <w:t>miştir</w:t>
            </w:r>
            <w:r>
              <w:rPr>
                <w:rFonts w:ascii="Cambria" w:hAnsi="Cambria" w:cs="Times New Roman"/>
                <w:b w:val="0"/>
                <w:bCs w:val="0"/>
              </w:rPr>
              <w:t xml:space="preserve">. Bu </w:t>
            </w:r>
            <w:r w:rsidRPr="00D13E7B">
              <w:rPr>
                <w:rFonts w:ascii="Cambria" w:hAnsi="Cambria" w:cs="Times New Roman"/>
                <w:b w:val="0"/>
                <w:bCs w:val="0"/>
              </w:rPr>
              <w:t xml:space="preserve">nedenle </w:t>
            </w:r>
            <w:r w:rsidRPr="00D13E7B">
              <w:rPr>
                <w:rFonts w:ascii="Cambria" w:hAnsi="Cambria" w:cs="Times New Roman"/>
                <w:b w:val="0"/>
              </w:rPr>
              <w:t>3. Sınıf</w:t>
            </w:r>
            <w:r>
              <w:rPr>
                <w:rFonts w:ascii="Cambria" w:hAnsi="Cambria" w:cs="Times New Roman"/>
                <w:b w:val="0"/>
              </w:rPr>
              <w:t xml:space="preserve"> Alan U</w:t>
            </w:r>
            <w:r w:rsidRPr="00D13E7B">
              <w:rPr>
                <w:rFonts w:ascii="Cambria" w:hAnsi="Cambria" w:cs="Times New Roman"/>
                <w:b w:val="0"/>
              </w:rPr>
              <w:t>ygulamaları ve Özel Eğitim Alan Uygulamaları</w:t>
            </w:r>
            <w:r w:rsidRPr="00D13E7B">
              <w:rPr>
                <w:rFonts w:ascii="Cambria" w:hAnsi="Cambria" w:cs="Times New Roman"/>
                <w:b w:val="0"/>
                <w:bCs w:val="0"/>
              </w:rPr>
              <w:t xml:space="preserve"> için </w:t>
            </w:r>
            <w:r>
              <w:rPr>
                <w:rFonts w:ascii="Cambria" w:hAnsi="Cambria" w:cs="Times New Roman"/>
                <w:b w:val="0"/>
                <w:bCs w:val="0"/>
              </w:rPr>
              <w:t xml:space="preserve">staj kurumlarına iletilmek üzere </w:t>
            </w:r>
            <w:r w:rsidRPr="00D13E7B">
              <w:rPr>
                <w:rFonts w:ascii="Cambria" w:hAnsi="Cambria" w:cs="Times New Roman"/>
                <w:b w:val="0"/>
                <w:bCs w:val="0"/>
              </w:rPr>
              <w:t>bilgilendirici dosya hazırlanması kararlaştırılmıştır.</w:t>
            </w:r>
          </w:p>
          <w:p w14:paraId="24556464" w14:textId="26E0C08E" w:rsidR="00D13E7B" w:rsidRPr="00D13E7B" w:rsidRDefault="00D13E7B" w:rsidP="00D13E7B">
            <w:pPr>
              <w:numPr>
                <w:ilvl w:val="0"/>
                <w:numId w:val="24"/>
              </w:numPr>
              <w:jc w:val="both"/>
              <w:rPr>
                <w:rFonts w:ascii="Cambria" w:hAnsi="Cambria" w:cs="Times New Roman"/>
                <w:b w:val="0"/>
                <w:bCs w:val="0"/>
              </w:rPr>
            </w:pPr>
            <w:r>
              <w:rPr>
                <w:rFonts w:ascii="Cambria" w:hAnsi="Cambria" w:cs="Times New Roman"/>
                <w:b w:val="0"/>
                <w:bCs w:val="0"/>
              </w:rPr>
              <w:t>İl Halk Kütüphanesinde gerçe</w:t>
            </w:r>
            <w:r w:rsidR="00D702C7">
              <w:rPr>
                <w:rFonts w:ascii="Cambria" w:hAnsi="Cambria" w:cs="Times New Roman"/>
                <w:b w:val="0"/>
                <w:bCs w:val="0"/>
              </w:rPr>
              <w:t xml:space="preserve">kleştirilen 3. Sınıf Çocuk Alan </w:t>
            </w:r>
            <w:r>
              <w:rPr>
                <w:rFonts w:ascii="Cambria" w:hAnsi="Cambria" w:cs="Times New Roman"/>
                <w:b w:val="0"/>
                <w:bCs w:val="0"/>
              </w:rPr>
              <w:t xml:space="preserve">Uygulamaları kapsamında </w:t>
            </w:r>
            <w:r w:rsidRPr="00D13E7B">
              <w:rPr>
                <w:rFonts w:ascii="Cambria" w:hAnsi="Cambria" w:cs="Times New Roman"/>
                <w:b w:val="0"/>
              </w:rPr>
              <w:t>kısa süreli rotasyon</w:t>
            </w:r>
            <w:r w:rsidRPr="00D13E7B">
              <w:rPr>
                <w:rFonts w:ascii="Cambria" w:hAnsi="Cambria" w:cs="Times New Roman"/>
                <w:b w:val="0"/>
                <w:bCs w:val="0"/>
              </w:rPr>
              <w:t xml:space="preserve"> etkinlik çeşitliliğini sınırladığı için</w:t>
            </w:r>
            <w:r>
              <w:rPr>
                <w:rFonts w:ascii="Cambria" w:hAnsi="Cambria" w:cs="Times New Roman"/>
                <w:b w:val="0"/>
                <w:bCs w:val="0"/>
              </w:rPr>
              <w:t xml:space="preserve"> paydaşlar tarafından uygulamanın daha verimli hale gelmesi için şu öneriler getirilmiştir</w:t>
            </w:r>
            <w:r w:rsidR="002F0EC4">
              <w:rPr>
                <w:rFonts w:ascii="Cambria" w:hAnsi="Cambria" w:cs="Times New Roman"/>
                <w:b w:val="0"/>
                <w:bCs w:val="0"/>
              </w:rPr>
              <w:t>:</w:t>
            </w:r>
          </w:p>
          <w:p w14:paraId="7AF91FF9" w14:textId="77777777" w:rsidR="00D13E7B" w:rsidRPr="00D13E7B" w:rsidRDefault="00D13E7B" w:rsidP="00F72153">
            <w:pPr>
              <w:numPr>
                <w:ilvl w:val="1"/>
                <w:numId w:val="24"/>
              </w:numPr>
              <w:jc w:val="both"/>
              <w:rPr>
                <w:rFonts w:ascii="Cambria" w:hAnsi="Cambria" w:cs="Times New Roman"/>
                <w:b w:val="0"/>
                <w:bCs w:val="0"/>
              </w:rPr>
            </w:pPr>
            <w:r w:rsidRPr="00D13E7B">
              <w:rPr>
                <w:rFonts w:ascii="Cambria" w:hAnsi="Cambria" w:cs="Times New Roman"/>
                <w:b w:val="0"/>
                <w:bCs w:val="0"/>
              </w:rPr>
              <w:t>Rotasyon süresinin artırılması veya</w:t>
            </w:r>
          </w:p>
          <w:p w14:paraId="424C96E2" w14:textId="4035FE8A" w:rsidR="00D13E7B" w:rsidRPr="00D13E7B" w:rsidRDefault="003667E0" w:rsidP="00F72153">
            <w:pPr>
              <w:numPr>
                <w:ilvl w:val="1"/>
                <w:numId w:val="24"/>
              </w:numPr>
              <w:jc w:val="both"/>
              <w:rPr>
                <w:rFonts w:ascii="Cambria" w:hAnsi="Cambria" w:cs="Times New Roman"/>
                <w:b w:val="0"/>
                <w:bCs w:val="0"/>
              </w:rPr>
            </w:pPr>
            <w:r>
              <w:rPr>
                <w:rFonts w:ascii="Cambria" w:hAnsi="Cambria" w:cs="Times New Roman"/>
                <w:b w:val="0"/>
                <w:bCs w:val="0"/>
              </w:rPr>
              <w:t xml:space="preserve">Öğrenci sayısının düşürülmesi </w:t>
            </w:r>
            <w:r w:rsidR="00D13E7B" w:rsidRPr="00D13E7B">
              <w:rPr>
                <w:rFonts w:ascii="Cambria" w:hAnsi="Cambria" w:cs="Times New Roman"/>
                <w:b w:val="0"/>
                <w:bCs w:val="0"/>
              </w:rPr>
              <w:t xml:space="preserve">tartışılmış ancak çoklu kurum deneyimi ihtiyacı nedeniyle mevcut model </w:t>
            </w:r>
            <w:r w:rsidR="00D13E7B" w:rsidRPr="003667E0">
              <w:rPr>
                <w:rFonts w:ascii="Cambria" w:hAnsi="Cambria" w:cs="Times New Roman"/>
                <w:b w:val="0"/>
              </w:rPr>
              <w:t>iyileştirilerek sürdürülmesi</w:t>
            </w:r>
            <w:r w:rsidR="00D13E7B" w:rsidRPr="003667E0">
              <w:rPr>
                <w:rFonts w:ascii="Cambria" w:hAnsi="Cambria" w:cs="Times New Roman"/>
                <w:b w:val="0"/>
                <w:bCs w:val="0"/>
              </w:rPr>
              <w:t xml:space="preserve"> planlanmıştır</w:t>
            </w:r>
            <w:r w:rsidR="00D13E7B" w:rsidRPr="00D13E7B">
              <w:rPr>
                <w:rFonts w:ascii="Cambria" w:hAnsi="Cambria" w:cs="Times New Roman"/>
                <w:b w:val="0"/>
                <w:bCs w:val="0"/>
              </w:rPr>
              <w:t>.</w:t>
            </w:r>
          </w:p>
          <w:p w14:paraId="0F4526A9" w14:textId="4E981649" w:rsidR="00D13E7B" w:rsidRDefault="003667E0" w:rsidP="00D13E7B">
            <w:pPr>
              <w:numPr>
                <w:ilvl w:val="0"/>
                <w:numId w:val="24"/>
              </w:numPr>
              <w:jc w:val="both"/>
              <w:rPr>
                <w:rFonts w:ascii="Cambria" w:hAnsi="Cambria" w:cs="Times New Roman"/>
                <w:b w:val="0"/>
                <w:bCs w:val="0"/>
              </w:rPr>
            </w:pPr>
            <w:r w:rsidRPr="00B16508">
              <w:rPr>
                <w:rFonts w:ascii="Cambria" w:hAnsi="Cambria" w:cs="Times New Roman"/>
              </w:rPr>
              <w:t>İç paydaş olan öğrenciler tarafında</w:t>
            </w:r>
            <w:r w:rsidR="00B16508" w:rsidRPr="00B16508">
              <w:rPr>
                <w:rFonts w:ascii="Cambria" w:hAnsi="Cambria" w:cs="Times New Roman"/>
              </w:rPr>
              <w:t>n</w:t>
            </w:r>
            <w:r>
              <w:rPr>
                <w:rFonts w:ascii="Cambria" w:hAnsi="Cambria" w:cs="Times New Roman"/>
                <w:b w:val="0"/>
                <w:bCs w:val="0"/>
              </w:rPr>
              <w:t xml:space="preserve"> ise </w:t>
            </w:r>
            <w:r w:rsidR="00D13E7B" w:rsidRPr="00D13E7B">
              <w:rPr>
                <w:rFonts w:ascii="Cambria" w:hAnsi="Cambria" w:cs="Times New Roman"/>
                <w:b w:val="0"/>
                <w:bCs w:val="0"/>
              </w:rPr>
              <w:t xml:space="preserve">Kariyer Planlama dersine, </w:t>
            </w:r>
            <w:r w:rsidR="00D13E7B" w:rsidRPr="003667E0">
              <w:rPr>
                <w:rFonts w:ascii="Cambria" w:hAnsi="Cambria" w:cs="Times New Roman"/>
                <w:b w:val="0"/>
              </w:rPr>
              <w:t>istihdam alanlarının daha kapsamlı tanıtılması</w:t>
            </w:r>
            <w:r w:rsidR="00D13E7B" w:rsidRPr="00D13E7B">
              <w:rPr>
                <w:rFonts w:ascii="Cambria" w:hAnsi="Cambria" w:cs="Times New Roman"/>
                <w:b w:val="0"/>
                <w:bCs w:val="0"/>
              </w:rPr>
              <w:t xml:space="preserve"> önerisi </w:t>
            </w:r>
            <w:r>
              <w:rPr>
                <w:rFonts w:ascii="Cambria" w:hAnsi="Cambria" w:cs="Times New Roman"/>
                <w:b w:val="0"/>
                <w:bCs w:val="0"/>
              </w:rPr>
              <w:t>veril</w:t>
            </w:r>
            <w:r w:rsidR="00D13E7B" w:rsidRPr="00D13E7B">
              <w:rPr>
                <w:rFonts w:ascii="Cambria" w:hAnsi="Cambria" w:cs="Times New Roman"/>
                <w:b w:val="0"/>
                <w:bCs w:val="0"/>
              </w:rPr>
              <w:t>miştir.</w:t>
            </w:r>
          </w:p>
          <w:p w14:paraId="02F8ED81" w14:textId="77777777" w:rsidR="003667E0" w:rsidRDefault="003667E0" w:rsidP="00F72153">
            <w:pPr>
              <w:ind w:left="720"/>
              <w:jc w:val="both"/>
              <w:rPr>
                <w:rFonts w:ascii="Cambria" w:hAnsi="Cambria" w:cs="Times New Roman"/>
                <w:b w:val="0"/>
                <w:bCs w:val="0"/>
              </w:rPr>
            </w:pPr>
          </w:p>
          <w:p w14:paraId="50C6FFE3" w14:textId="77777777" w:rsidR="003667E0" w:rsidRPr="003667E0" w:rsidRDefault="003667E0" w:rsidP="003667E0">
            <w:pPr>
              <w:jc w:val="both"/>
              <w:rPr>
                <w:rFonts w:ascii="Cambria" w:hAnsi="Cambria" w:cs="Times New Roman"/>
              </w:rPr>
            </w:pPr>
            <w:r w:rsidRPr="003667E0">
              <w:rPr>
                <w:rFonts w:ascii="Cambria" w:hAnsi="Cambria" w:cs="Times New Roman"/>
              </w:rPr>
              <w:t>İç Paydaş (Öğrenci) Görüşleri</w:t>
            </w:r>
          </w:p>
          <w:p w14:paraId="7D5382E0" w14:textId="3C725C7F" w:rsidR="003667E0" w:rsidRPr="003667E0" w:rsidRDefault="003667E0" w:rsidP="003667E0">
            <w:pPr>
              <w:numPr>
                <w:ilvl w:val="0"/>
                <w:numId w:val="25"/>
              </w:numPr>
              <w:jc w:val="both"/>
              <w:rPr>
                <w:rFonts w:ascii="Cambria" w:hAnsi="Cambria" w:cs="Times New Roman"/>
                <w:b w:val="0"/>
                <w:bCs w:val="0"/>
              </w:rPr>
            </w:pPr>
            <w:r w:rsidRPr="003667E0">
              <w:rPr>
                <w:rFonts w:ascii="Cambria" w:hAnsi="Cambria" w:cs="Times New Roman"/>
                <w:b w:val="0"/>
                <w:bCs w:val="0"/>
              </w:rPr>
              <w:t>Hemşirelik ve farklı bölümlerle ortak yürütülen derslerde</w:t>
            </w:r>
            <w:r>
              <w:rPr>
                <w:rFonts w:ascii="Cambria" w:hAnsi="Cambria" w:cs="Times New Roman"/>
                <w:b w:val="0"/>
                <w:bCs w:val="0"/>
              </w:rPr>
              <w:t xml:space="preserve"> derse ilişkin konunun anlaşılmasına yönelik verilen</w:t>
            </w:r>
            <w:r w:rsidRPr="003667E0">
              <w:rPr>
                <w:rFonts w:ascii="Cambria" w:hAnsi="Cambria" w:cs="Times New Roman"/>
                <w:b w:val="0"/>
                <w:bCs w:val="0"/>
              </w:rPr>
              <w:t xml:space="preserve"> </w:t>
            </w:r>
            <w:r w:rsidRPr="003667E0">
              <w:rPr>
                <w:rFonts w:ascii="Cambria" w:hAnsi="Cambria" w:cs="Times New Roman"/>
                <w:b w:val="0"/>
              </w:rPr>
              <w:t>örnekler</w:t>
            </w:r>
            <w:r>
              <w:rPr>
                <w:rFonts w:ascii="Cambria" w:hAnsi="Cambria" w:cs="Times New Roman"/>
                <w:b w:val="0"/>
              </w:rPr>
              <w:t>in</w:t>
            </w:r>
            <w:r w:rsidRPr="003667E0">
              <w:rPr>
                <w:rFonts w:ascii="Cambria" w:hAnsi="Cambria" w:cs="Times New Roman"/>
                <w:b w:val="0"/>
              </w:rPr>
              <w:t xml:space="preserve"> </w:t>
            </w:r>
            <w:r>
              <w:rPr>
                <w:rFonts w:ascii="Cambria" w:hAnsi="Cambria" w:cs="Times New Roman"/>
                <w:b w:val="0"/>
              </w:rPr>
              <w:t>sadece dersi alan bir alana yönelik değil tüm alanlara yönelik verilmesi</w:t>
            </w:r>
            <w:r>
              <w:rPr>
                <w:rFonts w:ascii="Cambria" w:hAnsi="Cambria" w:cs="Times New Roman"/>
                <w:b w:val="0"/>
                <w:bCs w:val="0"/>
              </w:rPr>
              <w:t xml:space="preserve"> ve yalnızca sağlık kuruluşları odaklı olmaması talep edilmiştir.</w:t>
            </w:r>
          </w:p>
          <w:p w14:paraId="07D0BC4C" w14:textId="41511749" w:rsidR="003667E0" w:rsidRPr="003667E0" w:rsidRDefault="003667E0" w:rsidP="003667E0">
            <w:pPr>
              <w:numPr>
                <w:ilvl w:val="0"/>
                <w:numId w:val="25"/>
              </w:numPr>
              <w:jc w:val="both"/>
              <w:rPr>
                <w:rFonts w:ascii="Cambria" w:hAnsi="Cambria" w:cs="Times New Roman"/>
                <w:b w:val="0"/>
                <w:bCs w:val="0"/>
              </w:rPr>
            </w:pPr>
            <w:r>
              <w:rPr>
                <w:rFonts w:ascii="Cambria" w:hAnsi="Cambria" w:cs="Times New Roman"/>
                <w:b w:val="0"/>
              </w:rPr>
              <w:t>Özellikle f</w:t>
            </w:r>
            <w:r w:rsidRPr="003667E0">
              <w:rPr>
                <w:rFonts w:ascii="Cambria" w:hAnsi="Cambria" w:cs="Times New Roman"/>
                <w:b w:val="0"/>
              </w:rPr>
              <w:t xml:space="preserve">en </w:t>
            </w:r>
            <w:r>
              <w:rPr>
                <w:rFonts w:ascii="Cambria" w:hAnsi="Cambria" w:cs="Times New Roman"/>
                <w:b w:val="0"/>
              </w:rPr>
              <w:t xml:space="preserve">bilimleri </w:t>
            </w:r>
            <w:r w:rsidRPr="003667E0">
              <w:rPr>
                <w:rFonts w:ascii="Cambria" w:hAnsi="Cambria" w:cs="Times New Roman"/>
                <w:b w:val="0"/>
              </w:rPr>
              <w:t>ağırlıklı dersler</w:t>
            </w:r>
            <w:r w:rsidRPr="003667E0">
              <w:rPr>
                <w:rFonts w:ascii="Cambria" w:hAnsi="Cambria" w:cs="Times New Roman"/>
                <w:b w:val="0"/>
                <w:bCs w:val="0"/>
              </w:rPr>
              <w:t>, eşit ağırlık mezunları için zorlayıcı bulunmaktadır.</w:t>
            </w:r>
          </w:p>
          <w:p w14:paraId="6DD458E4" w14:textId="18172A59" w:rsidR="003667E0" w:rsidRDefault="003667E0" w:rsidP="003667E0">
            <w:pPr>
              <w:numPr>
                <w:ilvl w:val="0"/>
                <w:numId w:val="25"/>
              </w:numPr>
              <w:jc w:val="both"/>
              <w:rPr>
                <w:rFonts w:ascii="Cambria" w:hAnsi="Cambria" w:cs="Times New Roman"/>
                <w:b w:val="0"/>
                <w:bCs w:val="0"/>
              </w:rPr>
            </w:pPr>
            <w:r>
              <w:rPr>
                <w:rFonts w:ascii="Cambria" w:hAnsi="Cambria" w:cs="Times New Roman"/>
                <w:b w:val="0"/>
                <w:bCs w:val="0"/>
              </w:rPr>
              <w:t>Bunların önüne geçebilmek amacıyla çocuk gelişimi bölümüne özgü söz konusu derslere ilişkin bölüme özgü a</w:t>
            </w:r>
            <w:r w:rsidRPr="003667E0">
              <w:rPr>
                <w:rFonts w:ascii="Cambria" w:hAnsi="Cambria" w:cs="Times New Roman"/>
                <w:b w:val="0"/>
                <w:bCs w:val="0"/>
              </w:rPr>
              <w:t>yrı sınıf açma tale</w:t>
            </w:r>
            <w:r>
              <w:rPr>
                <w:rFonts w:ascii="Cambria" w:hAnsi="Cambria" w:cs="Times New Roman"/>
                <w:b w:val="0"/>
                <w:bCs w:val="0"/>
              </w:rPr>
              <w:t>p edilse de</w:t>
            </w:r>
            <w:r w:rsidRPr="003667E0">
              <w:rPr>
                <w:rFonts w:ascii="Cambria" w:hAnsi="Cambria" w:cs="Times New Roman"/>
                <w:b w:val="0"/>
                <w:bCs w:val="0"/>
              </w:rPr>
              <w:t xml:space="preserve"> </w:t>
            </w:r>
            <w:r w:rsidRPr="003667E0">
              <w:rPr>
                <w:rFonts w:ascii="Cambria" w:hAnsi="Cambria" w:cs="Times New Roman"/>
                <w:b w:val="0"/>
              </w:rPr>
              <w:t>fiziksel mekân ve öğretim elemanı</w:t>
            </w:r>
            <w:r w:rsidRPr="003667E0">
              <w:rPr>
                <w:rFonts w:ascii="Cambria" w:hAnsi="Cambria" w:cs="Times New Roman"/>
                <w:b w:val="0"/>
                <w:bCs w:val="0"/>
              </w:rPr>
              <w:t xml:space="preserve"> kısıtları sebebiyle şu aşamada mümkün olmadığı açıklanmıştır.</w:t>
            </w:r>
          </w:p>
          <w:p w14:paraId="71EBA9F8" w14:textId="77777777" w:rsidR="003667E0" w:rsidRDefault="003667E0" w:rsidP="00931521">
            <w:pPr>
              <w:jc w:val="both"/>
              <w:rPr>
                <w:rFonts w:ascii="Cambria" w:hAnsi="Cambria" w:cs="Times New Roman"/>
                <w:b w:val="0"/>
                <w:bCs w:val="0"/>
              </w:rPr>
            </w:pPr>
          </w:p>
          <w:p w14:paraId="33423BA3" w14:textId="77777777" w:rsidR="003667E0" w:rsidRPr="003667E0" w:rsidRDefault="003667E0" w:rsidP="003667E0">
            <w:pPr>
              <w:jc w:val="both"/>
              <w:rPr>
                <w:rFonts w:ascii="Cambria" w:hAnsi="Cambria" w:cs="Times New Roman"/>
              </w:rPr>
            </w:pPr>
            <w:r w:rsidRPr="003667E0">
              <w:rPr>
                <w:rFonts w:ascii="Cambria" w:hAnsi="Cambria" w:cs="Times New Roman"/>
              </w:rPr>
              <w:t>Sonuç ve İzlenecek Adımlar</w:t>
            </w:r>
          </w:p>
          <w:p w14:paraId="0EF6AE90" w14:textId="03ACA573" w:rsidR="003667E0" w:rsidRPr="003667E0" w:rsidRDefault="003667E0" w:rsidP="003667E0">
            <w:pPr>
              <w:numPr>
                <w:ilvl w:val="0"/>
                <w:numId w:val="26"/>
              </w:numPr>
              <w:jc w:val="both"/>
              <w:rPr>
                <w:rFonts w:ascii="Cambria" w:hAnsi="Cambria" w:cs="Times New Roman"/>
                <w:b w:val="0"/>
                <w:bCs w:val="0"/>
              </w:rPr>
            </w:pPr>
            <w:r w:rsidRPr="003667E0">
              <w:rPr>
                <w:rFonts w:ascii="Cambria" w:hAnsi="Cambria" w:cs="Times New Roman"/>
                <w:b w:val="0"/>
                <w:bCs w:val="0"/>
              </w:rPr>
              <w:t xml:space="preserve">Paydaş görüşlerinin </w:t>
            </w:r>
            <w:r w:rsidRPr="003667E0">
              <w:rPr>
                <w:rFonts w:ascii="Cambria" w:hAnsi="Cambria" w:cs="Times New Roman"/>
                <w:b w:val="0"/>
              </w:rPr>
              <w:t>SABAK kalite güvencesi</w:t>
            </w:r>
            <w:r w:rsidRPr="003667E0">
              <w:rPr>
                <w:rFonts w:ascii="Cambria" w:hAnsi="Cambria" w:cs="Times New Roman"/>
                <w:b w:val="0"/>
                <w:bCs w:val="0"/>
              </w:rPr>
              <w:t xml:space="preserve"> doğrultusunda kayıt altına alınarak iyileştirme </w:t>
            </w:r>
            <w:r w:rsidRPr="003667E0">
              <w:rPr>
                <w:rFonts w:ascii="Cambria" w:hAnsi="Cambria" w:cs="Times New Roman"/>
                <w:b w:val="0"/>
                <w:bCs w:val="0"/>
              </w:rPr>
              <w:lastRenderedPageBreak/>
              <w:t xml:space="preserve">süreçlerine </w:t>
            </w:r>
            <w:proofErr w:type="gramStart"/>
            <w:r w:rsidRPr="003667E0">
              <w:rPr>
                <w:rFonts w:ascii="Cambria" w:hAnsi="Cambria" w:cs="Times New Roman"/>
                <w:b w:val="0"/>
                <w:bCs w:val="0"/>
              </w:rPr>
              <w:t>dahil</w:t>
            </w:r>
            <w:proofErr w:type="gramEnd"/>
            <w:r w:rsidRPr="003667E0">
              <w:rPr>
                <w:rFonts w:ascii="Cambria" w:hAnsi="Cambria" w:cs="Times New Roman"/>
                <w:b w:val="0"/>
                <w:bCs w:val="0"/>
              </w:rPr>
              <w:t xml:space="preserve"> edilmesi,</w:t>
            </w:r>
          </w:p>
          <w:p w14:paraId="289395B1" w14:textId="2BB705B3" w:rsidR="003667E0" w:rsidRPr="003667E0" w:rsidRDefault="003667E0" w:rsidP="003667E0">
            <w:pPr>
              <w:numPr>
                <w:ilvl w:val="0"/>
                <w:numId w:val="26"/>
              </w:numPr>
              <w:jc w:val="both"/>
              <w:rPr>
                <w:rFonts w:ascii="Cambria" w:hAnsi="Cambria" w:cs="Times New Roman"/>
                <w:b w:val="0"/>
                <w:bCs w:val="0"/>
              </w:rPr>
            </w:pPr>
            <w:r w:rsidRPr="003667E0">
              <w:rPr>
                <w:rFonts w:ascii="Cambria" w:hAnsi="Cambria" w:cs="Times New Roman"/>
                <w:b w:val="0"/>
                <w:bCs w:val="0"/>
              </w:rPr>
              <w:t xml:space="preserve">Bir sonraki toplantı öncesinde </w:t>
            </w:r>
            <w:r w:rsidRPr="003667E0">
              <w:rPr>
                <w:rFonts w:ascii="Cambria" w:hAnsi="Cambria" w:cs="Times New Roman"/>
                <w:b w:val="0"/>
              </w:rPr>
              <w:t xml:space="preserve">gündem ve dokümanların önceden </w:t>
            </w:r>
            <w:r w:rsidR="007E7DFD">
              <w:rPr>
                <w:rFonts w:ascii="Cambria" w:hAnsi="Cambria" w:cs="Times New Roman"/>
                <w:b w:val="0"/>
              </w:rPr>
              <w:t xml:space="preserve">paydaşlarla </w:t>
            </w:r>
            <w:r w:rsidRPr="003667E0">
              <w:rPr>
                <w:rFonts w:ascii="Cambria" w:hAnsi="Cambria" w:cs="Times New Roman"/>
                <w:b w:val="0"/>
              </w:rPr>
              <w:t>paylaşılması</w:t>
            </w:r>
            <w:r w:rsidRPr="003667E0">
              <w:rPr>
                <w:rFonts w:ascii="Cambria" w:hAnsi="Cambria" w:cs="Times New Roman"/>
                <w:b w:val="0"/>
                <w:bCs w:val="0"/>
              </w:rPr>
              <w:t>,</w:t>
            </w:r>
          </w:p>
          <w:p w14:paraId="40E276CD" w14:textId="77777777" w:rsidR="003667E0" w:rsidRDefault="003667E0" w:rsidP="003667E0">
            <w:pPr>
              <w:numPr>
                <w:ilvl w:val="0"/>
                <w:numId w:val="26"/>
              </w:numPr>
              <w:jc w:val="both"/>
              <w:rPr>
                <w:rFonts w:ascii="Cambria" w:hAnsi="Cambria" w:cs="Times New Roman"/>
                <w:b w:val="0"/>
                <w:bCs w:val="0"/>
              </w:rPr>
            </w:pPr>
            <w:r w:rsidRPr="003667E0">
              <w:rPr>
                <w:rFonts w:ascii="Cambria" w:hAnsi="Cambria" w:cs="Times New Roman"/>
                <w:b w:val="0"/>
                <w:bCs w:val="0"/>
              </w:rPr>
              <w:t xml:space="preserve">Staj süreçlerinde </w:t>
            </w:r>
            <w:r w:rsidRPr="003667E0">
              <w:rPr>
                <w:rFonts w:ascii="Cambria" w:hAnsi="Cambria" w:cs="Times New Roman"/>
                <w:b w:val="0"/>
              </w:rPr>
              <w:t>kurum–üniversite koordinasyonunu güçlendirecek yeni bilgilendirme dokümanlarının hazırlanması</w:t>
            </w:r>
            <w:r w:rsidRPr="003667E0">
              <w:rPr>
                <w:rFonts w:ascii="Cambria" w:hAnsi="Cambria" w:cs="Times New Roman"/>
                <w:b w:val="0"/>
                <w:bCs w:val="0"/>
              </w:rPr>
              <w:t xml:space="preserve"> kararlaştırılmıştır.</w:t>
            </w:r>
          </w:p>
          <w:p w14:paraId="03D425C9" w14:textId="77777777" w:rsidR="007E7DFD" w:rsidRPr="003667E0" w:rsidRDefault="007E7DFD" w:rsidP="007E7DFD">
            <w:pPr>
              <w:ind w:left="720"/>
              <w:jc w:val="both"/>
              <w:rPr>
                <w:rFonts w:ascii="Cambria" w:hAnsi="Cambria" w:cs="Times New Roman"/>
                <w:b w:val="0"/>
                <w:bCs w:val="0"/>
              </w:rPr>
            </w:pPr>
          </w:p>
          <w:p w14:paraId="254B50E0" w14:textId="790E11CE" w:rsidR="00405187" w:rsidRPr="00B00158" w:rsidRDefault="00931521" w:rsidP="00405187">
            <w:pPr>
              <w:jc w:val="both"/>
              <w:rPr>
                <w:rFonts w:ascii="Cambria" w:hAnsi="Cambria" w:cs="Times New Roman"/>
                <w:b w:val="0"/>
                <w:bCs w:val="0"/>
              </w:rPr>
            </w:pPr>
            <w:r>
              <w:rPr>
                <w:rFonts w:ascii="Cambria" w:hAnsi="Cambria" w:cs="Times New Roman"/>
                <w:b w:val="0"/>
                <w:bCs w:val="0"/>
              </w:rPr>
              <w:t xml:space="preserve">Toplantı saat </w:t>
            </w:r>
            <w:proofErr w:type="gramStart"/>
            <w:r>
              <w:rPr>
                <w:rFonts w:ascii="Cambria" w:hAnsi="Cambria" w:cs="Times New Roman"/>
                <w:b w:val="0"/>
                <w:bCs w:val="0"/>
              </w:rPr>
              <w:t>15:3</w:t>
            </w:r>
            <w:r w:rsidR="007E7DFD">
              <w:rPr>
                <w:rFonts w:ascii="Cambria" w:hAnsi="Cambria" w:cs="Times New Roman"/>
                <w:b w:val="0"/>
                <w:bCs w:val="0"/>
              </w:rPr>
              <w:t>0</w:t>
            </w:r>
            <w:r w:rsidR="003667E0" w:rsidRPr="003667E0">
              <w:rPr>
                <w:rFonts w:ascii="Cambria" w:hAnsi="Cambria" w:cs="Times New Roman"/>
                <w:b w:val="0"/>
                <w:bCs w:val="0"/>
              </w:rPr>
              <w:t>’da</w:t>
            </w:r>
            <w:proofErr w:type="gramEnd"/>
            <w:r w:rsidR="003667E0" w:rsidRPr="003667E0">
              <w:rPr>
                <w:rFonts w:ascii="Cambria" w:hAnsi="Cambria" w:cs="Times New Roman"/>
                <w:b w:val="0"/>
                <w:bCs w:val="0"/>
              </w:rPr>
              <w:t xml:space="preserve"> karşılıklı teşekkürlerle sona ermiştir.</w:t>
            </w:r>
          </w:p>
        </w:tc>
      </w:tr>
    </w:tbl>
    <w:p w14:paraId="613A4D4B" w14:textId="77777777" w:rsidR="00751880" w:rsidRDefault="00751880" w:rsidP="00196D23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5772418A" w14:textId="11CAC6D2" w:rsidR="00DC74E5" w:rsidRPr="00DC74E5" w:rsidRDefault="00DC74E5" w:rsidP="00196D23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DC74E5">
        <w:rPr>
          <w:rFonts w:ascii="Times New Roman" w:hAnsi="Times New Roman" w:cs="Times New Roman"/>
          <w:b/>
          <w:sz w:val="20"/>
          <w:szCs w:val="20"/>
        </w:rPr>
        <w:t>TOPLANTI GÖRSELLERİ</w:t>
      </w:r>
    </w:p>
    <w:p w14:paraId="55492A4A" w14:textId="77777777" w:rsidR="00DC74E5" w:rsidRDefault="00DC74E5" w:rsidP="00196D23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32F4C1F9" w14:textId="77777777" w:rsidR="00DC74E5" w:rsidRDefault="00DC74E5" w:rsidP="00196D23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inline distT="0" distB="0" distL="0" distR="0" wp14:anchorId="179048E1" wp14:editId="7362DE3D">
            <wp:extent cx="3021806" cy="4029075"/>
            <wp:effectExtent l="0" t="0" r="7620" b="0"/>
            <wp:docPr id="3" name="Resim 3" descr="C:\Users\yukcu\Desktop\WhatsApp Görsel 2025-12-04 saat 18.13.49_dadeba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kcu\Desktop\WhatsApp Görsel 2025-12-04 saat 18.13.49_dadeba8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21806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5A503" w14:textId="77777777" w:rsidR="00DC74E5" w:rsidRDefault="00DC74E5" w:rsidP="00196D23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14:paraId="36982AC0" w14:textId="77777777" w:rsidR="00DC74E5" w:rsidRDefault="00DC74E5" w:rsidP="00196D23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14:paraId="1D347635" w14:textId="72C23203" w:rsidR="00DC74E5" w:rsidRDefault="00DC74E5" w:rsidP="00196D23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inline distT="0" distB="0" distL="0" distR="0" wp14:anchorId="1548AA98" wp14:editId="0DDA8A13">
            <wp:extent cx="4841246" cy="2726267"/>
            <wp:effectExtent l="0" t="0" r="0" b="0"/>
            <wp:docPr id="2" name="Resim 2" descr="C:\Users\yukcu\Desktop\WhatsApp Görsel 2025-12-04 saat 17.12.21_c17b3a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kcu\Desktop\WhatsApp Görsel 2025-12-04 saat 17.12.21_c17b3ab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98" cy="272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22D57" w14:textId="77777777" w:rsidR="00DC74E5" w:rsidRDefault="00DC74E5" w:rsidP="00196D23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14:paraId="6E22C583" w14:textId="1BB0687E" w:rsidR="00751880" w:rsidRPr="00751880" w:rsidRDefault="00751880" w:rsidP="00196D23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751880">
        <w:rPr>
          <w:rFonts w:ascii="Times New Roman" w:hAnsi="Times New Roman" w:cs="Times New Roman"/>
          <w:b/>
          <w:sz w:val="20"/>
          <w:szCs w:val="20"/>
        </w:rPr>
        <w:lastRenderedPageBreak/>
        <w:t>Bölüm Öğretim Elemanları</w:t>
      </w:r>
    </w:p>
    <w:p w14:paraId="59A57048" w14:textId="77777777" w:rsidR="00751880" w:rsidRPr="00B9196A" w:rsidRDefault="00751880" w:rsidP="00196D23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DzTablo11"/>
        <w:tblW w:w="9669" w:type="dxa"/>
        <w:tblLook w:val="04A0" w:firstRow="1" w:lastRow="0" w:firstColumn="1" w:lastColumn="0" w:noHBand="0" w:noVBand="1"/>
      </w:tblPr>
      <w:tblGrid>
        <w:gridCol w:w="1422"/>
        <w:gridCol w:w="1683"/>
        <w:gridCol w:w="1427"/>
        <w:gridCol w:w="1713"/>
        <w:gridCol w:w="1426"/>
        <w:gridCol w:w="1998"/>
      </w:tblGrid>
      <w:tr w:rsidR="003B76D6" w:rsidRPr="00B9196A" w14:paraId="20702D92" w14:textId="77777777" w:rsidTr="00B75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F2F2F2" w:themeFill="background1" w:themeFillShade="F2"/>
            <w:vAlign w:val="center"/>
          </w:tcPr>
          <w:p w14:paraId="0277987A" w14:textId="77777777" w:rsidR="003B76D6" w:rsidRPr="00B9196A" w:rsidRDefault="003B76D6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1683" w:type="dxa"/>
            <w:vAlign w:val="center"/>
          </w:tcPr>
          <w:p w14:paraId="412121D0" w14:textId="5FD31E13" w:rsidR="003B76D6" w:rsidRPr="00B9196A" w:rsidRDefault="00AF1E12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 w:val="0"/>
                <w:sz w:val="20"/>
                <w:szCs w:val="20"/>
              </w:rPr>
              <w:t>Nazan KAYTEZ</w:t>
            </w:r>
          </w:p>
        </w:tc>
        <w:tc>
          <w:tcPr>
            <w:tcW w:w="1427" w:type="dxa"/>
            <w:shd w:val="clear" w:color="auto" w:fill="F2F2F2" w:themeFill="background1" w:themeFillShade="F2"/>
            <w:vAlign w:val="center"/>
          </w:tcPr>
          <w:p w14:paraId="2F1B09D3" w14:textId="77777777" w:rsidR="003B76D6" w:rsidRPr="00B9196A" w:rsidRDefault="003B76D6" w:rsidP="003B76D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1713" w:type="dxa"/>
            <w:vAlign w:val="center"/>
          </w:tcPr>
          <w:p w14:paraId="3B54A54A" w14:textId="5E007F15" w:rsidR="003B76D6" w:rsidRPr="00B9196A" w:rsidRDefault="00AF1E12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 w:val="0"/>
                <w:sz w:val="20"/>
                <w:szCs w:val="20"/>
              </w:rPr>
              <w:t>Nihan FEYMAN GÖK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3955E638" w14:textId="77777777" w:rsidR="003B76D6" w:rsidRPr="00B9196A" w:rsidRDefault="003B76D6" w:rsidP="00E44ED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1998" w:type="dxa"/>
            <w:vAlign w:val="center"/>
          </w:tcPr>
          <w:p w14:paraId="2F6DC01F" w14:textId="071A4311" w:rsidR="003B76D6" w:rsidRPr="00B9196A" w:rsidRDefault="00AF1E12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 w:val="0"/>
                <w:sz w:val="20"/>
                <w:szCs w:val="20"/>
              </w:rPr>
              <w:t>Gül KADAN</w:t>
            </w:r>
          </w:p>
        </w:tc>
      </w:tr>
      <w:tr w:rsidR="003B76D6" w:rsidRPr="00B9196A" w14:paraId="47E2F0F0" w14:textId="77777777" w:rsidTr="00B75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0A90F862" w14:textId="77777777" w:rsidR="003B76D6" w:rsidRPr="00B9196A" w:rsidRDefault="003B76D6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Unvanı</w:t>
            </w:r>
          </w:p>
        </w:tc>
        <w:tc>
          <w:tcPr>
            <w:tcW w:w="1683" w:type="dxa"/>
            <w:shd w:val="clear" w:color="auto" w:fill="auto"/>
          </w:tcPr>
          <w:p w14:paraId="410C386F" w14:textId="77777777" w:rsidR="003B76D6" w:rsidRPr="00B9196A" w:rsidRDefault="00AF1E12" w:rsidP="00E44ED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/>
                <w:sz w:val="20"/>
                <w:szCs w:val="20"/>
              </w:rPr>
              <w:t>Doç. Dr.</w:t>
            </w:r>
          </w:p>
          <w:p w14:paraId="76957FDF" w14:textId="0A1A3D42" w:rsidR="00AF1E12" w:rsidRPr="00B9196A" w:rsidRDefault="00AF1E12" w:rsidP="00E44ED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/>
                <w:sz w:val="20"/>
                <w:szCs w:val="20"/>
              </w:rPr>
              <w:t>Bölüm Başkanı</w:t>
            </w:r>
          </w:p>
        </w:tc>
        <w:tc>
          <w:tcPr>
            <w:tcW w:w="1427" w:type="dxa"/>
          </w:tcPr>
          <w:p w14:paraId="605777A9" w14:textId="77777777" w:rsidR="003B76D6" w:rsidRPr="00B9196A" w:rsidRDefault="003B76D6" w:rsidP="003B76D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1713" w:type="dxa"/>
            <w:shd w:val="clear" w:color="auto" w:fill="auto"/>
          </w:tcPr>
          <w:p w14:paraId="16966CBB" w14:textId="6D858304" w:rsidR="003B76D6" w:rsidRPr="00B9196A" w:rsidRDefault="00AF1E12" w:rsidP="00AF1E12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/>
                <w:sz w:val="20"/>
                <w:szCs w:val="20"/>
              </w:rPr>
              <w:t>Doç. Dr.</w:t>
            </w:r>
          </w:p>
        </w:tc>
        <w:tc>
          <w:tcPr>
            <w:tcW w:w="1426" w:type="dxa"/>
          </w:tcPr>
          <w:p w14:paraId="23D60FB6" w14:textId="77777777" w:rsidR="003B76D6" w:rsidRPr="00B9196A" w:rsidRDefault="003B76D6" w:rsidP="00E44ED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1998" w:type="dxa"/>
            <w:shd w:val="clear" w:color="auto" w:fill="auto"/>
          </w:tcPr>
          <w:p w14:paraId="6625816C" w14:textId="21F5CB50" w:rsidR="003B76D6" w:rsidRPr="00B9196A" w:rsidRDefault="00AF1E12" w:rsidP="00AF1E12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/>
                <w:sz w:val="20"/>
                <w:szCs w:val="20"/>
              </w:rPr>
              <w:t>Doç. Dr.</w:t>
            </w:r>
          </w:p>
        </w:tc>
      </w:tr>
      <w:tr w:rsidR="003B76D6" w:rsidRPr="00B9196A" w14:paraId="7DDAB83A" w14:textId="77777777" w:rsidTr="00B75F1C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F2F2F2" w:themeFill="background1" w:themeFillShade="F2"/>
          </w:tcPr>
          <w:p w14:paraId="684205D2" w14:textId="77777777" w:rsidR="003B76D6" w:rsidRPr="00B9196A" w:rsidRDefault="003B76D6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İmza</w:t>
            </w:r>
          </w:p>
        </w:tc>
        <w:tc>
          <w:tcPr>
            <w:tcW w:w="1683" w:type="dxa"/>
          </w:tcPr>
          <w:p w14:paraId="47E632F0" w14:textId="77777777" w:rsidR="003B76D6" w:rsidRPr="00B9196A" w:rsidRDefault="003B76D6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3CFF5F" w14:textId="77777777" w:rsidR="003B76D6" w:rsidRPr="00B9196A" w:rsidRDefault="003B76D6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1DC5B6" w14:textId="77777777" w:rsidR="003B76D6" w:rsidRPr="00B9196A" w:rsidRDefault="003B76D6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</w:tcPr>
          <w:p w14:paraId="4136CE07" w14:textId="77777777" w:rsidR="003B76D6" w:rsidRPr="00B9196A" w:rsidRDefault="003B76D6" w:rsidP="003B76D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713" w:type="dxa"/>
          </w:tcPr>
          <w:p w14:paraId="6E8AC692" w14:textId="77777777" w:rsidR="003B76D6" w:rsidRPr="00B9196A" w:rsidRDefault="003B76D6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5D111A" w14:textId="77777777" w:rsidR="003B76D6" w:rsidRPr="00B9196A" w:rsidRDefault="003B76D6" w:rsidP="004B5FCD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</w:tcPr>
          <w:p w14:paraId="7F65D4D4" w14:textId="77777777" w:rsidR="003B76D6" w:rsidRPr="00B9196A" w:rsidRDefault="003B76D6" w:rsidP="00E44ED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98" w:type="dxa"/>
          </w:tcPr>
          <w:p w14:paraId="00A2C6AD" w14:textId="77777777" w:rsidR="003B76D6" w:rsidRPr="00B9196A" w:rsidRDefault="003B76D6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AC7F7C" w14:textId="77777777" w:rsidR="003B76D6" w:rsidRPr="00B9196A" w:rsidRDefault="003B76D6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A3B16F" w14:textId="77777777" w:rsidR="003B76D6" w:rsidRPr="00B9196A" w:rsidRDefault="003B76D6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B4D0590" w14:textId="14A26D82" w:rsidR="003B76D6" w:rsidRPr="00B9196A" w:rsidRDefault="003B76D6" w:rsidP="003B76D6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B9196A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DzTablo11"/>
        <w:tblW w:w="9722" w:type="dxa"/>
        <w:tblLook w:val="04A0" w:firstRow="1" w:lastRow="0" w:firstColumn="1" w:lastColumn="0" w:noHBand="0" w:noVBand="1"/>
      </w:tblPr>
      <w:tblGrid>
        <w:gridCol w:w="1430"/>
        <w:gridCol w:w="1692"/>
        <w:gridCol w:w="1435"/>
        <w:gridCol w:w="1722"/>
        <w:gridCol w:w="1434"/>
        <w:gridCol w:w="2009"/>
      </w:tblGrid>
      <w:tr w:rsidR="003B76D6" w:rsidRPr="00B9196A" w14:paraId="3FA6FABE" w14:textId="77777777" w:rsidTr="00B75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F2F2F2" w:themeFill="background1" w:themeFillShade="F2"/>
            <w:vAlign w:val="center"/>
          </w:tcPr>
          <w:p w14:paraId="14DB2B99" w14:textId="77777777" w:rsidR="003B76D6" w:rsidRPr="00B9196A" w:rsidRDefault="003B76D6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1692" w:type="dxa"/>
            <w:vAlign w:val="center"/>
          </w:tcPr>
          <w:p w14:paraId="37244E98" w14:textId="778EEA1C" w:rsidR="003B76D6" w:rsidRPr="00B9196A" w:rsidRDefault="00AF1E12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Güzin Yasemin </w:t>
            </w:r>
            <w:r w:rsidR="00656ADC" w:rsidRPr="00B9196A">
              <w:rPr>
                <w:rFonts w:ascii="Times New Roman" w:hAnsi="Times New Roman" w:cs="Times New Roman"/>
                <w:bCs w:val="0"/>
                <w:sz w:val="20"/>
                <w:szCs w:val="20"/>
              </w:rPr>
              <w:t>TUNÇAY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6E7F809" w14:textId="77777777" w:rsidR="003B76D6" w:rsidRPr="00B9196A" w:rsidRDefault="003B76D6" w:rsidP="00E44ED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1722" w:type="dxa"/>
            <w:vAlign w:val="center"/>
          </w:tcPr>
          <w:p w14:paraId="0C232A71" w14:textId="52273AE3" w:rsidR="003B76D6" w:rsidRPr="00B9196A" w:rsidRDefault="00AF1E12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 w:val="0"/>
                <w:sz w:val="20"/>
                <w:szCs w:val="20"/>
              </w:rPr>
              <w:t>Serhat Sabri YILMAZ</w:t>
            </w:r>
          </w:p>
        </w:tc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3C1FFB3B" w14:textId="77777777" w:rsidR="003B76D6" w:rsidRPr="00B9196A" w:rsidRDefault="003B76D6" w:rsidP="00E44ED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2009" w:type="dxa"/>
            <w:vAlign w:val="center"/>
          </w:tcPr>
          <w:p w14:paraId="31F5D988" w14:textId="1E371E99" w:rsidR="003B76D6" w:rsidRPr="00B9196A" w:rsidRDefault="00AF1E12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 w:val="0"/>
                <w:sz w:val="20"/>
                <w:szCs w:val="20"/>
              </w:rPr>
              <w:t>Ayşe ÇİFTCİ</w:t>
            </w:r>
          </w:p>
        </w:tc>
      </w:tr>
      <w:tr w:rsidR="003B76D6" w:rsidRPr="00B9196A" w14:paraId="3097F684" w14:textId="77777777" w:rsidTr="00B75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14:paraId="03EE17AE" w14:textId="77777777" w:rsidR="003B76D6" w:rsidRPr="00B9196A" w:rsidRDefault="003B76D6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Unvanı</w:t>
            </w:r>
          </w:p>
        </w:tc>
        <w:tc>
          <w:tcPr>
            <w:tcW w:w="1692" w:type="dxa"/>
            <w:shd w:val="clear" w:color="auto" w:fill="auto"/>
          </w:tcPr>
          <w:p w14:paraId="600F1AB7" w14:textId="2149B3FF" w:rsidR="003B76D6" w:rsidRPr="00B9196A" w:rsidRDefault="00AF1E12" w:rsidP="00E44ED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</w:t>
            </w:r>
          </w:p>
        </w:tc>
        <w:tc>
          <w:tcPr>
            <w:tcW w:w="1435" w:type="dxa"/>
          </w:tcPr>
          <w:p w14:paraId="3E80DAA3" w14:textId="77777777" w:rsidR="003B76D6" w:rsidRPr="00B9196A" w:rsidRDefault="003B76D6" w:rsidP="00E44ED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1722" w:type="dxa"/>
            <w:shd w:val="clear" w:color="auto" w:fill="auto"/>
          </w:tcPr>
          <w:p w14:paraId="7050783A" w14:textId="1596B9E9" w:rsidR="003B76D6" w:rsidRPr="00B9196A" w:rsidRDefault="00AF1E12" w:rsidP="00E44ED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</w:t>
            </w:r>
          </w:p>
        </w:tc>
        <w:tc>
          <w:tcPr>
            <w:tcW w:w="1434" w:type="dxa"/>
          </w:tcPr>
          <w:p w14:paraId="5A21412E" w14:textId="77777777" w:rsidR="003B76D6" w:rsidRPr="00B9196A" w:rsidRDefault="003B76D6" w:rsidP="00E44ED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2009" w:type="dxa"/>
            <w:shd w:val="clear" w:color="auto" w:fill="auto"/>
          </w:tcPr>
          <w:p w14:paraId="48CE6225" w14:textId="53957BCB" w:rsidR="003B76D6" w:rsidRPr="00B9196A" w:rsidRDefault="00AF1E12" w:rsidP="00E44ED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Dr.</w:t>
            </w:r>
          </w:p>
        </w:tc>
      </w:tr>
      <w:tr w:rsidR="003B76D6" w:rsidRPr="00B9196A" w14:paraId="1AECAEFE" w14:textId="77777777" w:rsidTr="00B75F1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F2F2F2" w:themeFill="background1" w:themeFillShade="F2"/>
          </w:tcPr>
          <w:p w14:paraId="50D8EDF5" w14:textId="77777777" w:rsidR="003B76D6" w:rsidRPr="00B9196A" w:rsidRDefault="003B76D6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İmza</w:t>
            </w:r>
          </w:p>
        </w:tc>
        <w:tc>
          <w:tcPr>
            <w:tcW w:w="1692" w:type="dxa"/>
          </w:tcPr>
          <w:p w14:paraId="2D2DBF33" w14:textId="77777777" w:rsidR="003B76D6" w:rsidRPr="00B9196A" w:rsidRDefault="003B76D6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0CD048" w14:textId="77777777" w:rsidR="003B76D6" w:rsidRPr="00B9196A" w:rsidRDefault="003B76D6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9F424F" w14:textId="77777777" w:rsidR="003B76D6" w:rsidRPr="00B9196A" w:rsidRDefault="003B76D6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F2F2F2" w:themeFill="background1" w:themeFillShade="F2"/>
          </w:tcPr>
          <w:p w14:paraId="2DBF969C" w14:textId="77777777" w:rsidR="003B76D6" w:rsidRPr="00B9196A" w:rsidRDefault="003B76D6" w:rsidP="00E44ED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722" w:type="dxa"/>
          </w:tcPr>
          <w:p w14:paraId="2A01A435" w14:textId="77777777" w:rsidR="003B76D6" w:rsidRPr="00B9196A" w:rsidRDefault="003B76D6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9A0A5D" w14:textId="41F44B70" w:rsidR="003B76D6" w:rsidRPr="00B9196A" w:rsidRDefault="003B76D6" w:rsidP="00656ADC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2F2F2" w:themeFill="background1" w:themeFillShade="F2"/>
          </w:tcPr>
          <w:p w14:paraId="3A8C4736" w14:textId="77777777" w:rsidR="003B76D6" w:rsidRPr="00B9196A" w:rsidRDefault="003B76D6" w:rsidP="00E44ED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009" w:type="dxa"/>
          </w:tcPr>
          <w:p w14:paraId="3294A9A6" w14:textId="77777777" w:rsidR="003B76D6" w:rsidRPr="00B9196A" w:rsidRDefault="003B76D6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3D26A4" w14:textId="77777777" w:rsidR="003B76D6" w:rsidRPr="00B9196A" w:rsidRDefault="003B76D6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00132F" w14:textId="77777777" w:rsidR="003B76D6" w:rsidRPr="00B9196A" w:rsidRDefault="003B76D6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8AD9912" w14:textId="053661E0" w:rsidR="00914D56" w:rsidRPr="00B9196A" w:rsidRDefault="00914D56" w:rsidP="003B76D6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DzTablo11"/>
        <w:tblW w:w="9688" w:type="dxa"/>
        <w:tblLook w:val="04A0" w:firstRow="1" w:lastRow="0" w:firstColumn="1" w:lastColumn="0" w:noHBand="0" w:noVBand="1"/>
      </w:tblPr>
      <w:tblGrid>
        <w:gridCol w:w="1425"/>
        <w:gridCol w:w="1686"/>
        <w:gridCol w:w="1430"/>
        <w:gridCol w:w="1716"/>
        <w:gridCol w:w="1429"/>
        <w:gridCol w:w="2002"/>
      </w:tblGrid>
      <w:tr w:rsidR="00B610DE" w:rsidRPr="00B9196A" w14:paraId="79356A71" w14:textId="77777777" w:rsidTr="00B75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2F2F2" w:themeFill="background1" w:themeFillShade="F2"/>
            <w:vAlign w:val="center"/>
          </w:tcPr>
          <w:p w14:paraId="48630BDD" w14:textId="77777777" w:rsidR="00B610DE" w:rsidRPr="00B9196A" w:rsidRDefault="00B610DE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1686" w:type="dxa"/>
            <w:vAlign w:val="center"/>
          </w:tcPr>
          <w:p w14:paraId="1ACAF315" w14:textId="40970F8B" w:rsidR="00B610DE" w:rsidRPr="00B9196A" w:rsidRDefault="00B610DE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Zülfiye Güzin ARSLAN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76DC1F47" w14:textId="77777777" w:rsidR="00B610DE" w:rsidRPr="00B9196A" w:rsidRDefault="00B610DE" w:rsidP="00E44ED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1716" w:type="dxa"/>
            <w:vAlign w:val="center"/>
          </w:tcPr>
          <w:p w14:paraId="75A8DEE6" w14:textId="02BCE0D4" w:rsidR="00B610DE" w:rsidRPr="00B9196A" w:rsidRDefault="00B610DE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Şuheda BOZKURT YÜKÇÜ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6A7C2459" w14:textId="77777777" w:rsidR="00B610DE" w:rsidRPr="00B9196A" w:rsidRDefault="00B610DE" w:rsidP="00E44ED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2002" w:type="dxa"/>
            <w:vAlign w:val="center"/>
          </w:tcPr>
          <w:p w14:paraId="378B61D8" w14:textId="4AEE2829" w:rsidR="00B610DE" w:rsidRPr="00B9196A" w:rsidRDefault="00B610DE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:rsidR="00B610DE" w:rsidRPr="00B9196A" w14:paraId="4BD4C8B4" w14:textId="77777777" w:rsidTr="00B75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14:paraId="11415C20" w14:textId="77777777" w:rsidR="00B610DE" w:rsidRPr="00B9196A" w:rsidRDefault="00B610DE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Unvanı</w:t>
            </w:r>
          </w:p>
        </w:tc>
        <w:tc>
          <w:tcPr>
            <w:tcW w:w="1686" w:type="dxa"/>
            <w:shd w:val="clear" w:color="auto" w:fill="auto"/>
          </w:tcPr>
          <w:p w14:paraId="137800D5" w14:textId="3B630818" w:rsidR="00B610DE" w:rsidRPr="00B9196A" w:rsidRDefault="00B610DE" w:rsidP="00E44ED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/>
                <w:sz w:val="20"/>
                <w:szCs w:val="20"/>
              </w:rPr>
              <w:t>Arş. Gör.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Dr.</w:t>
            </w:r>
          </w:p>
        </w:tc>
        <w:tc>
          <w:tcPr>
            <w:tcW w:w="1430" w:type="dxa"/>
          </w:tcPr>
          <w:p w14:paraId="7DC4B09C" w14:textId="77777777" w:rsidR="00B610DE" w:rsidRPr="00B9196A" w:rsidRDefault="00B610DE" w:rsidP="00E44ED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1716" w:type="dxa"/>
            <w:shd w:val="clear" w:color="auto" w:fill="auto"/>
          </w:tcPr>
          <w:p w14:paraId="7DB84A94" w14:textId="2309E468" w:rsidR="00B610DE" w:rsidRPr="00B9196A" w:rsidRDefault="00B610DE" w:rsidP="00E44ED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Cs/>
                <w:sz w:val="20"/>
                <w:szCs w:val="20"/>
              </w:rPr>
              <w:t>Arş. Gör.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Dr.</w:t>
            </w:r>
          </w:p>
        </w:tc>
        <w:tc>
          <w:tcPr>
            <w:tcW w:w="1429" w:type="dxa"/>
          </w:tcPr>
          <w:p w14:paraId="2211FDFD" w14:textId="77777777" w:rsidR="00B610DE" w:rsidRPr="00B9196A" w:rsidRDefault="00B610DE" w:rsidP="00E44ED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2002" w:type="dxa"/>
            <w:shd w:val="clear" w:color="auto" w:fill="auto"/>
          </w:tcPr>
          <w:p w14:paraId="27498DE1" w14:textId="5DF2E954" w:rsidR="00B610DE" w:rsidRPr="00B9196A" w:rsidRDefault="00B610DE" w:rsidP="00E44ED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10DE" w:rsidRPr="00B9196A" w14:paraId="42D31D5C" w14:textId="77777777" w:rsidTr="00B75F1C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2F2F2" w:themeFill="background1" w:themeFillShade="F2"/>
          </w:tcPr>
          <w:p w14:paraId="3D2484AC" w14:textId="77777777" w:rsidR="00B610DE" w:rsidRPr="00B9196A" w:rsidRDefault="00B610DE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İmza</w:t>
            </w:r>
          </w:p>
        </w:tc>
        <w:tc>
          <w:tcPr>
            <w:tcW w:w="1686" w:type="dxa"/>
          </w:tcPr>
          <w:p w14:paraId="7D5A354C" w14:textId="43A6DDA5" w:rsidR="00B610DE" w:rsidRPr="00B9196A" w:rsidRDefault="00BF1EDE" w:rsidP="00B610D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İzinli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14:paraId="08BBA75D" w14:textId="77777777" w:rsidR="00B610DE" w:rsidRPr="00B9196A" w:rsidRDefault="00B610DE" w:rsidP="00E44ED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716" w:type="dxa"/>
          </w:tcPr>
          <w:p w14:paraId="22104CEA" w14:textId="77777777" w:rsidR="00B610DE" w:rsidRPr="00B9196A" w:rsidRDefault="00B610DE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637456" w14:textId="77777777" w:rsidR="00B610DE" w:rsidRPr="00B9196A" w:rsidRDefault="00B610DE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730473" w14:textId="77777777" w:rsidR="00B610DE" w:rsidRPr="00B9196A" w:rsidRDefault="00B610DE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2F2F2" w:themeFill="background1" w:themeFillShade="F2"/>
          </w:tcPr>
          <w:p w14:paraId="277E7743" w14:textId="77777777" w:rsidR="00B610DE" w:rsidRPr="00B9196A" w:rsidRDefault="00B610DE" w:rsidP="00E44ED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002" w:type="dxa"/>
          </w:tcPr>
          <w:p w14:paraId="39B203C1" w14:textId="77777777" w:rsidR="00B610DE" w:rsidRPr="00B9196A" w:rsidRDefault="00B610DE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46E8B6" w14:textId="77777777" w:rsidR="00B610DE" w:rsidRPr="00B9196A" w:rsidRDefault="00B610DE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5A9A03" w14:textId="77777777" w:rsidR="00B610DE" w:rsidRPr="00B9196A" w:rsidRDefault="00B610DE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3E7EAEF" w14:textId="77777777" w:rsidR="00943D3A" w:rsidRDefault="00943D3A" w:rsidP="003B76D6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3AD15113" w14:textId="7005BB26" w:rsidR="00751880" w:rsidRPr="00751880" w:rsidRDefault="00751880" w:rsidP="003B76D6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751880">
        <w:rPr>
          <w:rFonts w:ascii="Times New Roman" w:hAnsi="Times New Roman" w:cs="Times New Roman"/>
          <w:b/>
          <w:sz w:val="20"/>
          <w:szCs w:val="20"/>
        </w:rPr>
        <w:t>Katılımcı Dış Paydaşlar</w:t>
      </w:r>
    </w:p>
    <w:p w14:paraId="26E98C41" w14:textId="77777777" w:rsidR="00751880" w:rsidRDefault="00751880" w:rsidP="003B76D6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DzTablo11"/>
        <w:tblW w:w="9688" w:type="dxa"/>
        <w:tblLook w:val="04A0" w:firstRow="1" w:lastRow="0" w:firstColumn="1" w:lastColumn="0" w:noHBand="0" w:noVBand="1"/>
      </w:tblPr>
      <w:tblGrid>
        <w:gridCol w:w="1425"/>
        <w:gridCol w:w="1686"/>
        <w:gridCol w:w="1430"/>
        <w:gridCol w:w="1716"/>
        <w:gridCol w:w="1429"/>
        <w:gridCol w:w="2002"/>
      </w:tblGrid>
      <w:tr w:rsidR="00751880" w:rsidRPr="00B9196A" w14:paraId="3881AC4E" w14:textId="77777777" w:rsidTr="00E44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2F2F2" w:themeFill="background1" w:themeFillShade="F2"/>
            <w:vAlign w:val="center"/>
          </w:tcPr>
          <w:p w14:paraId="6BF4F006" w14:textId="77777777" w:rsidR="00751880" w:rsidRPr="00B9196A" w:rsidRDefault="00751880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1686" w:type="dxa"/>
            <w:vAlign w:val="center"/>
          </w:tcPr>
          <w:p w14:paraId="5C3EA2E1" w14:textId="77777777" w:rsidR="00751880" w:rsidRDefault="00751880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  <w:p w14:paraId="69FB7E15" w14:textId="77777777" w:rsidR="00751880" w:rsidRDefault="00751880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  <w:p w14:paraId="0A8FB9E1" w14:textId="77777777" w:rsidR="00751880" w:rsidRDefault="001F72CE" w:rsidP="001F72C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Samet BAŞAR</w:t>
            </w:r>
          </w:p>
          <w:p w14:paraId="2EA903CD" w14:textId="2C4267AA" w:rsidR="001F72CE" w:rsidRPr="00B9196A" w:rsidRDefault="001F72CE" w:rsidP="001F72C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25039F6C" w14:textId="77777777" w:rsidR="00751880" w:rsidRPr="00B9196A" w:rsidRDefault="00751880" w:rsidP="00E44ED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1716" w:type="dxa"/>
            <w:vAlign w:val="center"/>
          </w:tcPr>
          <w:p w14:paraId="1707C4CF" w14:textId="1F3D8046" w:rsidR="00751880" w:rsidRPr="00B9196A" w:rsidRDefault="001F72CE" w:rsidP="001F72C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Gürkan KÜÇÜK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2015F31F" w14:textId="77777777" w:rsidR="00751880" w:rsidRPr="00B9196A" w:rsidRDefault="00751880" w:rsidP="00E44ED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2002" w:type="dxa"/>
            <w:vAlign w:val="center"/>
          </w:tcPr>
          <w:p w14:paraId="051CAF67" w14:textId="03E2DDE9" w:rsidR="00751880" w:rsidRPr="00B9196A" w:rsidRDefault="001F72CE" w:rsidP="001F72C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Munise HARMANDA</w:t>
            </w:r>
          </w:p>
        </w:tc>
      </w:tr>
      <w:tr w:rsidR="00751880" w:rsidRPr="00B9196A" w14:paraId="59D04A78" w14:textId="77777777" w:rsidTr="00E44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14:paraId="61BBF46A" w14:textId="77777777" w:rsidR="00751880" w:rsidRPr="00B9196A" w:rsidRDefault="00751880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Unvanı</w:t>
            </w:r>
          </w:p>
        </w:tc>
        <w:tc>
          <w:tcPr>
            <w:tcW w:w="1686" w:type="dxa"/>
            <w:shd w:val="clear" w:color="auto" w:fill="auto"/>
          </w:tcPr>
          <w:p w14:paraId="029C7CAC" w14:textId="40B8E9E1" w:rsidR="00751880" w:rsidRPr="00B9196A" w:rsidRDefault="001F72CE" w:rsidP="001F72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Nasrettin Hoca Anaokulu Müdür</w:t>
            </w:r>
          </w:p>
        </w:tc>
        <w:tc>
          <w:tcPr>
            <w:tcW w:w="1430" w:type="dxa"/>
          </w:tcPr>
          <w:p w14:paraId="4867971E" w14:textId="77777777" w:rsidR="00751880" w:rsidRPr="00B9196A" w:rsidRDefault="00751880" w:rsidP="00E44ED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1716" w:type="dxa"/>
            <w:shd w:val="clear" w:color="auto" w:fill="auto"/>
          </w:tcPr>
          <w:p w14:paraId="491D426D" w14:textId="754D8F24" w:rsidR="00751880" w:rsidRPr="00B9196A" w:rsidRDefault="001F72CE" w:rsidP="00E44ED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Vali Ayhan Çevik Özel Eğitim Uygulama Okulu Müdürü</w:t>
            </w:r>
          </w:p>
        </w:tc>
        <w:tc>
          <w:tcPr>
            <w:tcW w:w="1429" w:type="dxa"/>
          </w:tcPr>
          <w:p w14:paraId="028A28FE" w14:textId="77777777" w:rsidR="00751880" w:rsidRPr="00B9196A" w:rsidRDefault="00751880" w:rsidP="00E44ED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2002" w:type="dxa"/>
            <w:shd w:val="clear" w:color="auto" w:fill="auto"/>
          </w:tcPr>
          <w:p w14:paraId="09534024" w14:textId="1D844A15" w:rsidR="00751880" w:rsidRPr="00B9196A" w:rsidRDefault="001F72CE" w:rsidP="001F72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Ahmet Talat Onay Anaokulu Müdürü</w:t>
            </w:r>
          </w:p>
        </w:tc>
      </w:tr>
      <w:tr w:rsidR="00751880" w:rsidRPr="00B9196A" w14:paraId="67AAF08E" w14:textId="77777777" w:rsidTr="00E44ED6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2F2F2" w:themeFill="background1" w:themeFillShade="F2"/>
          </w:tcPr>
          <w:p w14:paraId="26C5C091" w14:textId="77777777" w:rsidR="00751880" w:rsidRPr="00B9196A" w:rsidRDefault="00751880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İmza</w:t>
            </w:r>
          </w:p>
        </w:tc>
        <w:tc>
          <w:tcPr>
            <w:tcW w:w="1686" w:type="dxa"/>
          </w:tcPr>
          <w:p w14:paraId="0B794336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141B80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F2F2F2" w:themeFill="background1" w:themeFillShade="F2"/>
          </w:tcPr>
          <w:p w14:paraId="0C6FCFC6" w14:textId="77777777" w:rsidR="00751880" w:rsidRPr="00B9196A" w:rsidRDefault="00751880" w:rsidP="00E44ED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716" w:type="dxa"/>
          </w:tcPr>
          <w:p w14:paraId="3882A357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6C1143B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31C3D2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2F2F2" w:themeFill="background1" w:themeFillShade="F2"/>
          </w:tcPr>
          <w:p w14:paraId="68322574" w14:textId="77777777" w:rsidR="00751880" w:rsidRPr="00B9196A" w:rsidRDefault="00751880" w:rsidP="00E44ED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002" w:type="dxa"/>
          </w:tcPr>
          <w:p w14:paraId="66D3CEFF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B8F024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E1774F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1AEDA2E" w14:textId="77777777" w:rsidR="00751880" w:rsidRDefault="00751880" w:rsidP="003B76D6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DzTablo11"/>
        <w:tblW w:w="9688" w:type="dxa"/>
        <w:tblLook w:val="04A0" w:firstRow="1" w:lastRow="0" w:firstColumn="1" w:lastColumn="0" w:noHBand="0" w:noVBand="1"/>
      </w:tblPr>
      <w:tblGrid>
        <w:gridCol w:w="1425"/>
        <w:gridCol w:w="1686"/>
        <w:gridCol w:w="1430"/>
        <w:gridCol w:w="1716"/>
        <w:gridCol w:w="1429"/>
        <w:gridCol w:w="2002"/>
      </w:tblGrid>
      <w:tr w:rsidR="00751880" w:rsidRPr="00B9196A" w14:paraId="6EEC1F0C" w14:textId="77777777" w:rsidTr="00E44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2F2F2" w:themeFill="background1" w:themeFillShade="F2"/>
            <w:vAlign w:val="center"/>
          </w:tcPr>
          <w:p w14:paraId="4E52011D" w14:textId="77777777" w:rsidR="00751880" w:rsidRPr="00B9196A" w:rsidRDefault="00751880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1686" w:type="dxa"/>
            <w:vAlign w:val="center"/>
          </w:tcPr>
          <w:p w14:paraId="3B0188C8" w14:textId="77777777" w:rsidR="00751880" w:rsidRDefault="00751880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  <w:p w14:paraId="44E932ED" w14:textId="2DB43466" w:rsidR="00751880" w:rsidRDefault="001F72CE" w:rsidP="001F72C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Leyla KURT</w:t>
            </w:r>
          </w:p>
          <w:p w14:paraId="415398DF" w14:textId="77777777" w:rsidR="00751880" w:rsidRPr="00B9196A" w:rsidRDefault="00751880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3F1C76A2" w14:textId="77777777" w:rsidR="00751880" w:rsidRPr="00B9196A" w:rsidRDefault="00751880" w:rsidP="00E44ED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1716" w:type="dxa"/>
            <w:vAlign w:val="center"/>
          </w:tcPr>
          <w:p w14:paraId="41FFF39A" w14:textId="292ECD75" w:rsidR="00751880" w:rsidRPr="00B9196A" w:rsidRDefault="001F72CE" w:rsidP="001F72C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Meltem POLAT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1331311E" w14:textId="77777777" w:rsidR="00751880" w:rsidRPr="00B9196A" w:rsidRDefault="00751880" w:rsidP="00E44ED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2002" w:type="dxa"/>
            <w:vAlign w:val="center"/>
          </w:tcPr>
          <w:p w14:paraId="6135FB07" w14:textId="4BCB6380" w:rsidR="00751880" w:rsidRPr="00B9196A" w:rsidRDefault="001F72CE" w:rsidP="001F72C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Hamide ATAKAYA</w:t>
            </w:r>
          </w:p>
        </w:tc>
      </w:tr>
      <w:tr w:rsidR="00751880" w:rsidRPr="00B9196A" w14:paraId="52D749AC" w14:textId="77777777" w:rsidTr="00E44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14:paraId="736FF196" w14:textId="77777777" w:rsidR="00751880" w:rsidRPr="00B9196A" w:rsidRDefault="00751880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Unvanı</w:t>
            </w:r>
          </w:p>
        </w:tc>
        <w:tc>
          <w:tcPr>
            <w:tcW w:w="1686" w:type="dxa"/>
            <w:shd w:val="clear" w:color="auto" w:fill="auto"/>
          </w:tcPr>
          <w:p w14:paraId="1F79C4A7" w14:textId="77777777" w:rsidR="00751880" w:rsidRDefault="001F72CE" w:rsidP="001F72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Çankırı İl Halk Kütüphanesi</w:t>
            </w:r>
          </w:p>
          <w:p w14:paraId="28940CCB" w14:textId="76805FC3" w:rsidR="001F72CE" w:rsidRPr="00B9196A" w:rsidRDefault="001F72CE" w:rsidP="001F72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Kütüphaneci</w:t>
            </w:r>
          </w:p>
        </w:tc>
        <w:tc>
          <w:tcPr>
            <w:tcW w:w="1430" w:type="dxa"/>
          </w:tcPr>
          <w:p w14:paraId="52BB809E" w14:textId="77777777" w:rsidR="00751880" w:rsidRPr="00B9196A" w:rsidRDefault="00751880" w:rsidP="00E44ED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1716" w:type="dxa"/>
            <w:shd w:val="clear" w:color="auto" w:fill="auto"/>
          </w:tcPr>
          <w:p w14:paraId="6FC8C3BE" w14:textId="77777777" w:rsidR="001F72CE" w:rsidRDefault="001F72CE" w:rsidP="001F72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Çankırı İl Halk Kütüphanesi</w:t>
            </w:r>
          </w:p>
          <w:p w14:paraId="7E420210" w14:textId="3D13837D" w:rsidR="00751880" w:rsidRPr="00B9196A" w:rsidRDefault="001F72CE" w:rsidP="001F72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Kütüphane Müdür Yardımcısı</w:t>
            </w:r>
          </w:p>
        </w:tc>
        <w:tc>
          <w:tcPr>
            <w:tcW w:w="1429" w:type="dxa"/>
          </w:tcPr>
          <w:p w14:paraId="455629C1" w14:textId="77777777" w:rsidR="00751880" w:rsidRPr="00B9196A" w:rsidRDefault="00751880" w:rsidP="00E44ED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2002" w:type="dxa"/>
            <w:shd w:val="clear" w:color="auto" w:fill="auto"/>
          </w:tcPr>
          <w:p w14:paraId="70196A81" w14:textId="77777777" w:rsidR="001F72CE" w:rsidRDefault="001F72CE" w:rsidP="001F72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Çankırı İl Halk Kütüphanesi</w:t>
            </w:r>
          </w:p>
          <w:p w14:paraId="158CBA64" w14:textId="1A17B7AC" w:rsidR="00751880" w:rsidRPr="00B9196A" w:rsidRDefault="001F72CE" w:rsidP="001F72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Kütüphaneci</w:t>
            </w:r>
          </w:p>
        </w:tc>
      </w:tr>
      <w:tr w:rsidR="00751880" w:rsidRPr="00B9196A" w14:paraId="533029DF" w14:textId="77777777" w:rsidTr="00E44ED6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2F2F2" w:themeFill="background1" w:themeFillShade="F2"/>
          </w:tcPr>
          <w:p w14:paraId="28321FEE" w14:textId="77777777" w:rsidR="00751880" w:rsidRPr="00B9196A" w:rsidRDefault="00751880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İmza</w:t>
            </w:r>
          </w:p>
        </w:tc>
        <w:tc>
          <w:tcPr>
            <w:tcW w:w="1686" w:type="dxa"/>
          </w:tcPr>
          <w:p w14:paraId="25FFBC23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E159EA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F2F2F2" w:themeFill="background1" w:themeFillShade="F2"/>
          </w:tcPr>
          <w:p w14:paraId="06433FA0" w14:textId="77777777" w:rsidR="00751880" w:rsidRPr="00B9196A" w:rsidRDefault="00751880" w:rsidP="00E44ED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716" w:type="dxa"/>
          </w:tcPr>
          <w:p w14:paraId="5CEC99E4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D8A594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55123B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2F2F2" w:themeFill="background1" w:themeFillShade="F2"/>
          </w:tcPr>
          <w:p w14:paraId="77A937D3" w14:textId="77777777" w:rsidR="00751880" w:rsidRPr="00B9196A" w:rsidRDefault="00751880" w:rsidP="00E44ED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002" w:type="dxa"/>
          </w:tcPr>
          <w:p w14:paraId="31CF840D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109BDDE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C5AAA3" w14:textId="77777777" w:rsidR="00751880" w:rsidRPr="00B9196A" w:rsidRDefault="00751880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D0CC798" w14:textId="77777777" w:rsidR="00751880" w:rsidRDefault="00751880" w:rsidP="003B76D6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DzTablo11"/>
        <w:tblW w:w="9688" w:type="dxa"/>
        <w:tblLook w:val="04A0" w:firstRow="1" w:lastRow="0" w:firstColumn="1" w:lastColumn="0" w:noHBand="0" w:noVBand="1"/>
      </w:tblPr>
      <w:tblGrid>
        <w:gridCol w:w="1425"/>
        <w:gridCol w:w="1686"/>
        <w:gridCol w:w="1430"/>
        <w:gridCol w:w="1716"/>
        <w:gridCol w:w="1429"/>
        <w:gridCol w:w="2002"/>
      </w:tblGrid>
      <w:tr w:rsidR="00990139" w:rsidRPr="00B9196A" w14:paraId="5F646A9A" w14:textId="77777777" w:rsidTr="00E44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2F2F2" w:themeFill="background1" w:themeFillShade="F2"/>
            <w:vAlign w:val="center"/>
          </w:tcPr>
          <w:p w14:paraId="736D6CE2" w14:textId="77777777" w:rsidR="00990139" w:rsidRPr="00B9196A" w:rsidRDefault="00990139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1686" w:type="dxa"/>
            <w:vAlign w:val="center"/>
          </w:tcPr>
          <w:p w14:paraId="47F70C24" w14:textId="77777777" w:rsidR="00990139" w:rsidRDefault="00990139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  <w:p w14:paraId="6B99AC99" w14:textId="77777777" w:rsidR="00990139" w:rsidRDefault="00990139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  <w:p w14:paraId="017F5C87" w14:textId="2A613B81" w:rsidR="00990139" w:rsidRPr="00B9196A" w:rsidRDefault="001F72CE" w:rsidP="001F72C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Elif ATAŞ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0E0D4CBC" w14:textId="77777777" w:rsidR="00990139" w:rsidRPr="00B9196A" w:rsidRDefault="00990139" w:rsidP="00E44ED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1716" w:type="dxa"/>
            <w:vAlign w:val="center"/>
          </w:tcPr>
          <w:p w14:paraId="2F4589C9" w14:textId="676B32A6" w:rsidR="00990139" w:rsidRPr="00B9196A" w:rsidRDefault="001F72CE" w:rsidP="001F72C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Sueda</w:t>
            </w:r>
            <w:proofErr w:type="spellEnd"/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ARSLAN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19C3BFEC" w14:textId="77777777" w:rsidR="00990139" w:rsidRPr="00B9196A" w:rsidRDefault="00990139" w:rsidP="00E44ED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Adı Soyadı</w:t>
            </w:r>
          </w:p>
        </w:tc>
        <w:tc>
          <w:tcPr>
            <w:tcW w:w="2002" w:type="dxa"/>
            <w:vAlign w:val="center"/>
          </w:tcPr>
          <w:p w14:paraId="05A67F0B" w14:textId="77777777" w:rsidR="00990139" w:rsidRPr="00B9196A" w:rsidRDefault="00990139" w:rsidP="00E44ED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:rsidR="00990139" w:rsidRPr="00B9196A" w14:paraId="7AC9FEB7" w14:textId="77777777" w:rsidTr="00E44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14:paraId="2A5A6E7A" w14:textId="77777777" w:rsidR="00990139" w:rsidRPr="00B9196A" w:rsidRDefault="00990139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>Unvanı</w:t>
            </w:r>
          </w:p>
        </w:tc>
        <w:tc>
          <w:tcPr>
            <w:tcW w:w="1686" w:type="dxa"/>
            <w:shd w:val="clear" w:color="auto" w:fill="auto"/>
          </w:tcPr>
          <w:p w14:paraId="6A4CF5EA" w14:textId="443A07D2" w:rsidR="00990139" w:rsidRPr="00B9196A" w:rsidRDefault="001F72CE" w:rsidP="001F72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Bölüm Öğrencisi</w:t>
            </w:r>
          </w:p>
        </w:tc>
        <w:tc>
          <w:tcPr>
            <w:tcW w:w="1430" w:type="dxa"/>
          </w:tcPr>
          <w:p w14:paraId="258309AC" w14:textId="77777777" w:rsidR="00990139" w:rsidRPr="00B9196A" w:rsidRDefault="00990139" w:rsidP="00E44ED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1716" w:type="dxa"/>
            <w:shd w:val="clear" w:color="auto" w:fill="auto"/>
          </w:tcPr>
          <w:p w14:paraId="2F16C209" w14:textId="6E3FF048" w:rsidR="00990139" w:rsidRPr="00B9196A" w:rsidRDefault="001F72CE" w:rsidP="00E44ED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Bölüm 2. Sınıf Öğrenci Temsilcisi</w:t>
            </w:r>
          </w:p>
        </w:tc>
        <w:tc>
          <w:tcPr>
            <w:tcW w:w="1429" w:type="dxa"/>
          </w:tcPr>
          <w:p w14:paraId="171E8FBD" w14:textId="77777777" w:rsidR="00990139" w:rsidRPr="00B9196A" w:rsidRDefault="00990139" w:rsidP="00E44ED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2002" w:type="dxa"/>
            <w:shd w:val="clear" w:color="auto" w:fill="auto"/>
          </w:tcPr>
          <w:p w14:paraId="0A7D0F8B" w14:textId="77777777" w:rsidR="00990139" w:rsidRPr="00B9196A" w:rsidRDefault="00990139" w:rsidP="00E44ED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0139" w:rsidRPr="00B9196A" w14:paraId="2900CA99" w14:textId="77777777" w:rsidTr="00E44ED6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2F2F2" w:themeFill="background1" w:themeFillShade="F2"/>
          </w:tcPr>
          <w:p w14:paraId="323DADAA" w14:textId="77777777" w:rsidR="00990139" w:rsidRPr="00B9196A" w:rsidRDefault="00990139" w:rsidP="00E44ED6">
            <w:pPr>
              <w:pStyle w:val="AralkYok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İmza</w:t>
            </w:r>
          </w:p>
        </w:tc>
        <w:tc>
          <w:tcPr>
            <w:tcW w:w="1686" w:type="dxa"/>
          </w:tcPr>
          <w:p w14:paraId="033C1DEA" w14:textId="77777777" w:rsidR="00990139" w:rsidRPr="00B9196A" w:rsidRDefault="00990139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54549A" w14:textId="77777777" w:rsidR="00990139" w:rsidRPr="00B9196A" w:rsidRDefault="00990139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F2F2F2" w:themeFill="background1" w:themeFillShade="F2"/>
          </w:tcPr>
          <w:p w14:paraId="223E7370" w14:textId="77777777" w:rsidR="00990139" w:rsidRPr="00B9196A" w:rsidRDefault="00990139" w:rsidP="00E44ED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716" w:type="dxa"/>
          </w:tcPr>
          <w:p w14:paraId="50DF51D9" w14:textId="77777777" w:rsidR="00990139" w:rsidRPr="00B9196A" w:rsidRDefault="00990139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253DA95" w14:textId="77777777" w:rsidR="00990139" w:rsidRPr="00B9196A" w:rsidRDefault="00990139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F55D6D" w14:textId="77777777" w:rsidR="00990139" w:rsidRPr="00B9196A" w:rsidRDefault="00990139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2F2F2" w:themeFill="background1" w:themeFillShade="F2"/>
          </w:tcPr>
          <w:p w14:paraId="310DC32A" w14:textId="77777777" w:rsidR="00990139" w:rsidRPr="00B9196A" w:rsidRDefault="00990139" w:rsidP="00E44ED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96A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002" w:type="dxa"/>
          </w:tcPr>
          <w:p w14:paraId="7804EE4F" w14:textId="77777777" w:rsidR="00990139" w:rsidRPr="00B9196A" w:rsidRDefault="00990139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37348C" w14:textId="77777777" w:rsidR="00990139" w:rsidRPr="00B9196A" w:rsidRDefault="00990139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E7D5C6" w14:textId="77777777" w:rsidR="00990139" w:rsidRPr="00B9196A" w:rsidRDefault="00990139" w:rsidP="00E44ED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7CECBCE" w14:textId="77777777" w:rsidR="00990139" w:rsidRPr="00B9196A" w:rsidRDefault="00990139" w:rsidP="001F72CE">
      <w:pPr>
        <w:pStyle w:val="AralkYok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90139" w:rsidRPr="00B9196A" w:rsidSect="004023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CFA42F" w15:done="0"/>
  <w15:commentEx w15:paraId="5A07D883" w15:paraIdParent="73CFA4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3EB7A7" w16cex:dateUtc="2025-12-09T10:46:00Z"/>
  <w16cex:commentExtensible w16cex:durableId="7A15F4F9" w16cex:dateUtc="2025-12-09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CFA42F" w16cid:durableId="473EB7A7"/>
  <w16cid:commentId w16cid:paraId="5A07D883" w16cid:durableId="7A15F4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0E3D3" w14:textId="77777777" w:rsidR="005B361C" w:rsidRDefault="005B361C" w:rsidP="00534F7F">
      <w:pPr>
        <w:spacing w:after="0" w:line="240" w:lineRule="auto"/>
      </w:pPr>
      <w:r>
        <w:separator/>
      </w:r>
    </w:p>
  </w:endnote>
  <w:endnote w:type="continuationSeparator" w:id="0">
    <w:p w14:paraId="109D305A" w14:textId="77777777" w:rsidR="005B361C" w:rsidRDefault="005B361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A662E" w14:textId="77777777" w:rsidR="00D13E7B" w:rsidRDefault="00D13E7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6ECF6" w14:textId="77777777" w:rsidR="00D13E7B" w:rsidRDefault="00D13E7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E1B78" w14:textId="77777777" w:rsidR="00D13E7B" w:rsidRDefault="00D13E7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6D1FD" w14:textId="77777777" w:rsidR="005B361C" w:rsidRDefault="005B361C" w:rsidP="00534F7F">
      <w:pPr>
        <w:spacing w:after="0" w:line="240" w:lineRule="auto"/>
      </w:pPr>
      <w:r>
        <w:separator/>
      </w:r>
    </w:p>
  </w:footnote>
  <w:footnote w:type="continuationSeparator" w:id="0">
    <w:p w14:paraId="3B8F2C57" w14:textId="77777777" w:rsidR="005B361C" w:rsidRDefault="005B361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D31F0" w14:textId="77777777" w:rsidR="00D13E7B" w:rsidRDefault="00D13E7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9" w:type="dxa"/>
      <w:tblLayout w:type="fixed"/>
      <w:tblLook w:val="04A0" w:firstRow="1" w:lastRow="0" w:firstColumn="1" w:lastColumn="0" w:noHBand="0" w:noVBand="1"/>
    </w:tblPr>
    <w:tblGrid>
      <w:gridCol w:w="1384"/>
      <w:gridCol w:w="5245"/>
      <w:gridCol w:w="1417"/>
      <w:gridCol w:w="1593"/>
    </w:tblGrid>
    <w:tr w:rsidR="00D13E7B" w14:paraId="034949C2" w14:textId="77777777" w:rsidTr="00022E97">
      <w:trPr>
        <w:trHeight w:val="189"/>
      </w:trPr>
      <w:tc>
        <w:tcPr>
          <w:tcW w:w="1384" w:type="dxa"/>
          <w:vMerge w:val="restart"/>
        </w:tcPr>
        <w:p w14:paraId="2F99D88F" w14:textId="77777777" w:rsidR="00D13E7B" w:rsidRPr="00350362" w:rsidRDefault="00D13E7B" w:rsidP="00022E97">
          <w:pPr>
            <w:pStyle w:val="stbilgi"/>
            <w:ind w:left="-115" w:right="-110"/>
            <w:jc w:val="center"/>
            <w:rPr>
              <w:color w:val="002060"/>
            </w:rPr>
          </w:pPr>
          <w:r w:rsidRPr="00350362">
            <w:rPr>
              <w:rFonts w:ascii="Times New Roman" w:hAnsi="Times New Roman"/>
              <w:noProof/>
              <w:color w:val="002060"/>
              <w:sz w:val="20"/>
              <w:szCs w:val="20"/>
              <w:lang w:eastAsia="tr-TR"/>
            </w:rPr>
            <w:drawing>
              <wp:inline distT="0" distB="0" distL="0" distR="0" wp14:anchorId="4D29D787" wp14:editId="593E3041">
                <wp:extent cx="638175" cy="638175"/>
                <wp:effectExtent l="0" t="0" r="9525" b="9525"/>
                <wp:docPr id="1" name="Resim 1" descr="https://krtknadmn.karatekin.edu.tr/files/sbf/logo/4c646e9b3eaa481b8b416dd3881c77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s://krtknadmn.karatekin.edu.tr/files/sbf/logo/4c646e9b3eaa481b8b416dd3881c77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14:paraId="3C15C569" w14:textId="77777777" w:rsidR="00D13E7B" w:rsidRPr="00B64799" w:rsidRDefault="00D13E7B" w:rsidP="00CA11B4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  <w:color w:val="002060"/>
            </w:rPr>
          </w:pPr>
          <w:r w:rsidRPr="00B64799">
            <w:rPr>
              <w:rFonts w:ascii="Cambria" w:hAnsi="Cambria" w:cs="Times New Roman"/>
              <w:b/>
              <w:color w:val="002060"/>
            </w:rPr>
            <w:t>TOPLANTI TUTANAK FORMU</w:t>
          </w:r>
        </w:p>
      </w:tc>
      <w:tc>
        <w:tcPr>
          <w:tcW w:w="1417" w:type="dxa"/>
        </w:tcPr>
        <w:p w14:paraId="2A43105B" w14:textId="77777777" w:rsidR="00D13E7B" w:rsidRPr="00B64799" w:rsidRDefault="00D13E7B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Doküman No</w:t>
          </w:r>
        </w:p>
      </w:tc>
      <w:tc>
        <w:tcPr>
          <w:tcW w:w="1593" w:type="dxa"/>
        </w:tcPr>
        <w:p w14:paraId="69D74A46" w14:textId="77777777" w:rsidR="00D13E7B" w:rsidRPr="00B64799" w:rsidRDefault="00D13E7B" w:rsidP="00022E9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SBF-TN-01</w:t>
          </w:r>
        </w:p>
      </w:tc>
    </w:tr>
    <w:tr w:rsidR="00D13E7B" w14:paraId="166D21BD" w14:textId="77777777" w:rsidTr="00022E97">
      <w:trPr>
        <w:trHeight w:val="187"/>
      </w:trPr>
      <w:tc>
        <w:tcPr>
          <w:tcW w:w="1384" w:type="dxa"/>
          <w:vMerge/>
        </w:tcPr>
        <w:p w14:paraId="2D9F414A" w14:textId="77777777" w:rsidR="00D13E7B" w:rsidRDefault="00D13E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519874FF" w14:textId="77777777" w:rsidR="00D13E7B" w:rsidRPr="00B64799" w:rsidRDefault="00D13E7B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60CD458F" w14:textId="77777777" w:rsidR="00D13E7B" w:rsidRPr="00B64799" w:rsidRDefault="00D13E7B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Yayın Tarihi</w:t>
          </w:r>
        </w:p>
      </w:tc>
      <w:tc>
        <w:tcPr>
          <w:tcW w:w="1593" w:type="dxa"/>
        </w:tcPr>
        <w:p w14:paraId="3DF26082" w14:textId="77777777" w:rsidR="00D13E7B" w:rsidRPr="00B64799" w:rsidRDefault="00D13E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13.04.2023</w:t>
          </w:r>
        </w:p>
      </w:tc>
    </w:tr>
    <w:tr w:rsidR="00D13E7B" w14:paraId="2D338DC6" w14:textId="77777777" w:rsidTr="00022E97">
      <w:trPr>
        <w:trHeight w:val="187"/>
      </w:trPr>
      <w:tc>
        <w:tcPr>
          <w:tcW w:w="1384" w:type="dxa"/>
          <w:vMerge/>
        </w:tcPr>
        <w:p w14:paraId="73B40036" w14:textId="77777777" w:rsidR="00D13E7B" w:rsidRDefault="00D13E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5B790C6E" w14:textId="77777777" w:rsidR="00D13E7B" w:rsidRPr="00B64799" w:rsidRDefault="00D13E7B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4DDEB8B1" w14:textId="77777777" w:rsidR="00D13E7B" w:rsidRPr="00B64799" w:rsidRDefault="00D13E7B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Revizyon Tarihi</w:t>
          </w:r>
        </w:p>
      </w:tc>
      <w:tc>
        <w:tcPr>
          <w:tcW w:w="1593" w:type="dxa"/>
        </w:tcPr>
        <w:p w14:paraId="74604B3E" w14:textId="77777777" w:rsidR="00D13E7B" w:rsidRPr="00B64799" w:rsidRDefault="00D13E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D13E7B" w14:paraId="31D60285" w14:textId="77777777" w:rsidTr="00022E97">
      <w:trPr>
        <w:trHeight w:val="220"/>
      </w:trPr>
      <w:tc>
        <w:tcPr>
          <w:tcW w:w="1384" w:type="dxa"/>
          <w:vMerge/>
        </w:tcPr>
        <w:p w14:paraId="2DD2AF56" w14:textId="77777777" w:rsidR="00D13E7B" w:rsidRDefault="00D13E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069D37E2" w14:textId="77777777" w:rsidR="00D13E7B" w:rsidRPr="00B64799" w:rsidRDefault="00D13E7B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58759112" w14:textId="77777777" w:rsidR="00D13E7B" w:rsidRPr="00B64799" w:rsidRDefault="00D13E7B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Revizyon No</w:t>
          </w:r>
        </w:p>
      </w:tc>
      <w:tc>
        <w:tcPr>
          <w:tcW w:w="1593" w:type="dxa"/>
        </w:tcPr>
        <w:p w14:paraId="314B53AE" w14:textId="77777777" w:rsidR="00D13E7B" w:rsidRPr="00B64799" w:rsidRDefault="00D13E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Versiyon 0</w:t>
          </w:r>
        </w:p>
      </w:tc>
    </w:tr>
    <w:tr w:rsidR="00D13E7B" w14:paraId="65EC32B1" w14:textId="77777777" w:rsidTr="00022E97">
      <w:trPr>
        <w:trHeight w:val="220"/>
      </w:trPr>
      <w:tc>
        <w:tcPr>
          <w:tcW w:w="1384" w:type="dxa"/>
          <w:vMerge/>
        </w:tcPr>
        <w:p w14:paraId="7A2B66A7" w14:textId="77777777" w:rsidR="00D13E7B" w:rsidRDefault="00D13E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6E0E19AA" w14:textId="77777777" w:rsidR="00D13E7B" w:rsidRPr="00B64799" w:rsidRDefault="00D13E7B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2DFB787C" w14:textId="77777777" w:rsidR="00D13E7B" w:rsidRPr="00B64799" w:rsidRDefault="00D13E7B" w:rsidP="00022E97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</w:p>
      </w:tc>
      <w:tc>
        <w:tcPr>
          <w:tcW w:w="1593" w:type="dxa"/>
        </w:tcPr>
        <w:p w14:paraId="2349EBEA" w14:textId="77777777" w:rsidR="00D13E7B" w:rsidRPr="00B64799" w:rsidRDefault="00D13E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B6479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B6479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F72C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B6479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B6479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fldChar w:fldCharType="begin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instrText>NUMPAGES  \* Arabic  \* MERGEFORMAT</w:instrTex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fldChar w:fldCharType="separate"/>
          </w:r>
          <w:r w:rsidR="001F72C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fldChar w:fldCharType="end"/>
          </w:r>
        </w:p>
      </w:tc>
    </w:tr>
  </w:tbl>
  <w:p w14:paraId="3161A377" w14:textId="77777777" w:rsidR="00D13E7B" w:rsidRPr="004023B0" w:rsidRDefault="00D13E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D4DC1" w14:textId="77777777" w:rsidR="00D13E7B" w:rsidRDefault="00D13E7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709"/>
    <w:multiLevelType w:val="hybridMultilevel"/>
    <w:tmpl w:val="56068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86CF3"/>
    <w:multiLevelType w:val="hybridMultilevel"/>
    <w:tmpl w:val="78748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A571E"/>
    <w:multiLevelType w:val="hybridMultilevel"/>
    <w:tmpl w:val="E77ADBC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4236D"/>
    <w:multiLevelType w:val="hybridMultilevel"/>
    <w:tmpl w:val="714CD7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47A39"/>
    <w:multiLevelType w:val="multilevel"/>
    <w:tmpl w:val="734E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7100A"/>
    <w:multiLevelType w:val="multilevel"/>
    <w:tmpl w:val="E5C4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85D2D"/>
    <w:multiLevelType w:val="hybridMultilevel"/>
    <w:tmpl w:val="09BE36D6"/>
    <w:lvl w:ilvl="0" w:tplc="F0963A4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91405"/>
    <w:multiLevelType w:val="hybridMultilevel"/>
    <w:tmpl w:val="E1B68B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4090B"/>
    <w:multiLevelType w:val="hybridMultilevel"/>
    <w:tmpl w:val="217CDBE0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2E2D248C"/>
    <w:multiLevelType w:val="hybridMultilevel"/>
    <w:tmpl w:val="47724C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E58C2"/>
    <w:multiLevelType w:val="hybridMultilevel"/>
    <w:tmpl w:val="C8BEB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E47DA"/>
    <w:multiLevelType w:val="hybridMultilevel"/>
    <w:tmpl w:val="52889292"/>
    <w:lvl w:ilvl="0" w:tplc="F0963A4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37D01"/>
    <w:multiLevelType w:val="hybridMultilevel"/>
    <w:tmpl w:val="79202D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46B93"/>
    <w:multiLevelType w:val="hybridMultilevel"/>
    <w:tmpl w:val="4616093A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45593174"/>
    <w:multiLevelType w:val="multilevel"/>
    <w:tmpl w:val="C5DC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4C6AAC"/>
    <w:multiLevelType w:val="hybridMultilevel"/>
    <w:tmpl w:val="22A699EE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475F417A"/>
    <w:multiLevelType w:val="multilevel"/>
    <w:tmpl w:val="325C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5D6120"/>
    <w:multiLevelType w:val="hybridMultilevel"/>
    <w:tmpl w:val="53D211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5360F"/>
    <w:multiLevelType w:val="hybridMultilevel"/>
    <w:tmpl w:val="9EA495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340EB"/>
    <w:multiLevelType w:val="multilevel"/>
    <w:tmpl w:val="59D4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0D2AC5"/>
    <w:multiLevelType w:val="hybridMultilevel"/>
    <w:tmpl w:val="0074D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9A7F91"/>
    <w:multiLevelType w:val="hybridMultilevel"/>
    <w:tmpl w:val="B406CC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14417F"/>
    <w:multiLevelType w:val="hybridMultilevel"/>
    <w:tmpl w:val="8C02BE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E97859"/>
    <w:multiLevelType w:val="hybridMultilevel"/>
    <w:tmpl w:val="5748E06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651DAD"/>
    <w:multiLevelType w:val="hybridMultilevel"/>
    <w:tmpl w:val="63AE93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6"/>
  </w:num>
  <w:num w:numId="5">
    <w:abstractNumId w:val="11"/>
  </w:num>
  <w:num w:numId="6">
    <w:abstractNumId w:val="3"/>
  </w:num>
  <w:num w:numId="7">
    <w:abstractNumId w:val="24"/>
  </w:num>
  <w:num w:numId="8">
    <w:abstractNumId w:val="23"/>
  </w:num>
  <w:num w:numId="9">
    <w:abstractNumId w:val="0"/>
  </w:num>
  <w:num w:numId="10">
    <w:abstractNumId w:val="21"/>
  </w:num>
  <w:num w:numId="11">
    <w:abstractNumId w:val="1"/>
  </w:num>
  <w:num w:numId="12">
    <w:abstractNumId w:val="12"/>
  </w:num>
  <w:num w:numId="13">
    <w:abstractNumId w:val="7"/>
  </w:num>
  <w:num w:numId="14">
    <w:abstractNumId w:val="13"/>
  </w:num>
  <w:num w:numId="15">
    <w:abstractNumId w:val="9"/>
  </w:num>
  <w:num w:numId="16">
    <w:abstractNumId w:val="15"/>
  </w:num>
  <w:num w:numId="17">
    <w:abstractNumId w:val="2"/>
  </w:num>
  <w:num w:numId="18">
    <w:abstractNumId w:val="2"/>
  </w:num>
  <w:num w:numId="19">
    <w:abstractNumId w:val="8"/>
  </w:num>
  <w:num w:numId="20">
    <w:abstractNumId w:val="22"/>
  </w:num>
  <w:num w:numId="21">
    <w:abstractNumId w:val="18"/>
  </w:num>
  <w:num w:numId="22">
    <w:abstractNumId w:val="4"/>
  </w:num>
  <w:num w:numId="23">
    <w:abstractNumId w:val="5"/>
  </w:num>
  <w:num w:numId="24">
    <w:abstractNumId w:val="19"/>
  </w:num>
  <w:num w:numId="25">
    <w:abstractNumId w:val="14"/>
  </w:num>
  <w:num w:numId="2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ülfiye Güzin ARSLAN">
    <w15:presenceInfo w15:providerId="AD" w15:userId="S::guzintopcu@karatekin.edu.tr::57279789-ce90-4c37-9a56-dc3ddd4d14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5388"/>
    <w:rsid w:val="000117E3"/>
    <w:rsid w:val="00022E97"/>
    <w:rsid w:val="00043F53"/>
    <w:rsid w:val="00055611"/>
    <w:rsid w:val="00062F88"/>
    <w:rsid w:val="00067DF5"/>
    <w:rsid w:val="00071295"/>
    <w:rsid w:val="000765F9"/>
    <w:rsid w:val="000A0DC8"/>
    <w:rsid w:val="000B2D5E"/>
    <w:rsid w:val="000B308C"/>
    <w:rsid w:val="000B5629"/>
    <w:rsid w:val="000E0141"/>
    <w:rsid w:val="000E320C"/>
    <w:rsid w:val="00105698"/>
    <w:rsid w:val="00106FFA"/>
    <w:rsid w:val="00155B23"/>
    <w:rsid w:val="00155EF5"/>
    <w:rsid w:val="00164950"/>
    <w:rsid w:val="0016547C"/>
    <w:rsid w:val="00171306"/>
    <w:rsid w:val="00172ADA"/>
    <w:rsid w:val="00176976"/>
    <w:rsid w:val="001841F5"/>
    <w:rsid w:val="001842CA"/>
    <w:rsid w:val="00192678"/>
    <w:rsid w:val="00196D23"/>
    <w:rsid w:val="001F2D96"/>
    <w:rsid w:val="001F6791"/>
    <w:rsid w:val="001F72CE"/>
    <w:rsid w:val="00202788"/>
    <w:rsid w:val="00206E51"/>
    <w:rsid w:val="0021384F"/>
    <w:rsid w:val="00224CC9"/>
    <w:rsid w:val="00236E1E"/>
    <w:rsid w:val="00240ED2"/>
    <w:rsid w:val="00245059"/>
    <w:rsid w:val="00283E9C"/>
    <w:rsid w:val="00287787"/>
    <w:rsid w:val="002B33D0"/>
    <w:rsid w:val="002C4BA7"/>
    <w:rsid w:val="002E3CE1"/>
    <w:rsid w:val="002E557D"/>
    <w:rsid w:val="002F0B69"/>
    <w:rsid w:val="002F0EC4"/>
    <w:rsid w:val="003007AF"/>
    <w:rsid w:val="003054C6"/>
    <w:rsid w:val="003059DE"/>
    <w:rsid w:val="0031404A"/>
    <w:rsid w:val="003230A8"/>
    <w:rsid w:val="003240AA"/>
    <w:rsid w:val="003247C0"/>
    <w:rsid w:val="003404A1"/>
    <w:rsid w:val="00345BF9"/>
    <w:rsid w:val="00350362"/>
    <w:rsid w:val="00356D4A"/>
    <w:rsid w:val="00365031"/>
    <w:rsid w:val="0036601F"/>
    <w:rsid w:val="003667E0"/>
    <w:rsid w:val="00373573"/>
    <w:rsid w:val="003843E9"/>
    <w:rsid w:val="00393BCE"/>
    <w:rsid w:val="003B76D6"/>
    <w:rsid w:val="003C5C76"/>
    <w:rsid w:val="003D4DF3"/>
    <w:rsid w:val="003E2D28"/>
    <w:rsid w:val="003F1FCE"/>
    <w:rsid w:val="003F66F9"/>
    <w:rsid w:val="004023B0"/>
    <w:rsid w:val="00405187"/>
    <w:rsid w:val="004106D7"/>
    <w:rsid w:val="004161DC"/>
    <w:rsid w:val="00425054"/>
    <w:rsid w:val="00446A5F"/>
    <w:rsid w:val="00464E87"/>
    <w:rsid w:val="00477B05"/>
    <w:rsid w:val="00495FCD"/>
    <w:rsid w:val="004B5FCD"/>
    <w:rsid w:val="004C107C"/>
    <w:rsid w:val="004C2178"/>
    <w:rsid w:val="004D413E"/>
    <w:rsid w:val="004E55F1"/>
    <w:rsid w:val="004F27F3"/>
    <w:rsid w:val="00502BCB"/>
    <w:rsid w:val="00502F90"/>
    <w:rsid w:val="00520330"/>
    <w:rsid w:val="005224BB"/>
    <w:rsid w:val="00534F7F"/>
    <w:rsid w:val="00535CB1"/>
    <w:rsid w:val="00551B24"/>
    <w:rsid w:val="005645A5"/>
    <w:rsid w:val="00570266"/>
    <w:rsid w:val="005845E3"/>
    <w:rsid w:val="00585A3D"/>
    <w:rsid w:val="005979F3"/>
    <w:rsid w:val="005A0B70"/>
    <w:rsid w:val="005B361C"/>
    <w:rsid w:val="005B5AD0"/>
    <w:rsid w:val="005B63FE"/>
    <w:rsid w:val="005C713E"/>
    <w:rsid w:val="005E2EF5"/>
    <w:rsid w:val="005E6885"/>
    <w:rsid w:val="005F741C"/>
    <w:rsid w:val="005F7BAA"/>
    <w:rsid w:val="0061557B"/>
    <w:rsid w:val="0061636C"/>
    <w:rsid w:val="00621769"/>
    <w:rsid w:val="00631875"/>
    <w:rsid w:val="00635A92"/>
    <w:rsid w:val="006400BF"/>
    <w:rsid w:val="0064705C"/>
    <w:rsid w:val="00656ADC"/>
    <w:rsid w:val="00674143"/>
    <w:rsid w:val="006760A8"/>
    <w:rsid w:val="00680723"/>
    <w:rsid w:val="006923B0"/>
    <w:rsid w:val="006A5011"/>
    <w:rsid w:val="006D203C"/>
    <w:rsid w:val="006E6E9B"/>
    <w:rsid w:val="006F01D7"/>
    <w:rsid w:val="006F5E37"/>
    <w:rsid w:val="007115B2"/>
    <w:rsid w:val="00715C4E"/>
    <w:rsid w:val="007210B4"/>
    <w:rsid w:val="00721CA7"/>
    <w:rsid w:val="0072237D"/>
    <w:rsid w:val="0073606C"/>
    <w:rsid w:val="00742DDC"/>
    <w:rsid w:val="00751880"/>
    <w:rsid w:val="00754F64"/>
    <w:rsid w:val="0075616C"/>
    <w:rsid w:val="00767A6A"/>
    <w:rsid w:val="0077040F"/>
    <w:rsid w:val="00772D5B"/>
    <w:rsid w:val="0077795C"/>
    <w:rsid w:val="00780C8F"/>
    <w:rsid w:val="007902BC"/>
    <w:rsid w:val="007A21FD"/>
    <w:rsid w:val="007A2EE6"/>
    <w:rsid w:val="007B3719"/>
    <w:rsid w:val="007D03BD"/>
    <w:rsid w:val="007D4382"/>
    <w:rsid w:val="007E7DFD"/>
    <w:rsid w:val="00800B21"/>
    <w:rsid w:val="00812328"/>
    <w:rsid w:val="00872FCA"/>
    <w:rsid w:val="008C2C23"/>
    <w:rsid w:val="008D0198"/>
    <w:rsid w:val="008D371C"/>
    <w:rsid w:val="00914D56"/>
    <w:rsid w:val="009273DF"/>
    <w:rsid w:val="00931521"/>
    <w:rsid w:val="00943D3A"/>
    <w:rsid w:val="00945302"/>
    <w:rsid w:val="00945E42"/>
    <w:rsid w:val="0096367E"/>
    <w:rsid w:val="00976240"/>
    <w:rsid w:val="0098103F"/>
    <w:rsid w:val="00990139"/>
    <w:rsid w:val="009D63E1"/>
    <w:rsid w:val="009F4A0B"/>
    <w:rsid w:val="00A05392"/>
    <w:rsid w:val="00A125A4"/>
    <w:rsid w:val="00A13C49"/>
    <w:rsid w:val="00A15897"/>
    <w:rsid w:val="00A354CE"/>
    <w:rsid w:val="00A35C1E"/>
    <w:rsid w:val="00A65D62"/>
    <w:rsid w:val="00AA2914"/>
    <w:rsid w:val="00AB34D6"/>
    <w:rsid w:val="00AD1844"/>
    <w:rsid w:val="00AF095A"/>
    <w:rsid w:val="00AF1E12"/>
    <w:rsid w:val="00AF6316"/>
    <w:rsid w:val="00B00158"/>
    <w:rsid w:val="00B02129"/>
    <w:rsid w:val="00B06EC8"/>
    <w:rsid w:val="00B16508"/>
    <w:rsid w:val="00B34EF0"/>
    <w:rsid w:val="00B610DE"/>
    <w:rsid w:val="00B64799"/>
    <w:rsid w:val="00B723F5"/>
    <w:rsid w:val="00B75F1C"/>
    <w:rsid w:val="00B80EE3"/>
    <w:rsid w:val="00B9196A"/>
    <w:rsid w:val="00B94075"/>
    <w:rsid w:val="00BB1548"/>
    <w:rsid w:val="00BB1FCF"/>
    <w:rsid w:val="00BC36D8"/>
    <w:rsid w:val="00BC7571"/>
    <w:rsid w:val="00BE082B"/>
    <w:rsid w:val="00BE7C61"/>
    <w:rsid w:val="00BF1EDE"/>
    <w:rsid w:val="00C07366"/>
    <w:rsid w:val="00C2031A"/>
    <w:rsid w:val="00C305C2"/>
    <w:rsid w:val="00C36663"/>
    <w:rsid w:val="00C37994"/>
    <w:rsid w:val="00C65F9E"/>
    <w:rsid w:val="00C751CF"/>
    <w:rsid w:val="00C86722"/>
    <w:rsid w:val="00CA0D22"/>
    <w:rsid w:val="00CA11B4"/>
    <w:rsid w:val="00CA48AD"/>
    <w:rsid w:val="00CD1439"/>
    <w:rsid w:val="00CD4B6C"/>
    <w:rsid w:val="00CD55F0"/>
    <w:rsid w:val="00CE4691"/>
    <w:rsid w:val="00D039C4"/>
    <w:rsid w:val="00D10874"/>
    <w:rsid w:val="00D13E7B"/>
    <w:rsid w:val="00D23714"/>
    <w:rsid w:val="00D27C64"/>
    <w:rsid w:val="00D32193"/>
    <w:rsid w:val="00D36EA0"/>
    <w:rsid w:val="00D67F3E"/>
    <w:rsid w:val="00D67F62"/>
    <w:rsid w:val="00D702C7"/>
    <w:rsid w:val="00D71CF6"/>
    <w:rsid w:val="00D732AF"/>
    <w:rsid w:val="00D844FB"/>
    <w:rsid w:val="00D970FF"/>
    <w:rsid w:val="00DA3EE5"/>
    <w:rsid w:val="00DC74E5"/>
    <w:rsid w:val="00DD51A4"/>
    <w:rsid w:val="00DE067E"/>
    <w:rsid w:val="00DE7A16"/>
    <w:rsid w:val="00E01BAD"/>
    <w:rsid w:val="00E21CA1"/>
    <w:rsid w:val="00E25D0A"/>
    <w:rsid w:val="00E36113"/>
    <w:rsid w:val="00E44ED6"/>
    <w:rsid w:val="00E62DB0"/>
    <w:rsid w:val="00E715B6"/>
    <w:rsid w:val="00E77AD0"/>
    <w:rsid w:val="00E87FEE"/>
    <w:rsid w:val="00EA76FF"/>
    <w:rsid w:val="00EC311F"/>
    <w:rsid w:val="00EE0FF8"/>
    <w:rsid w:val="00EE3346"/>
    <w:rsid w:val="00EE403E"/>
    <w:rsid w:val="00EE77B3"/>
    <w:rsid w:val="00EF7FA7"/>
    <w:rsid w:val="00F16016"/>
    <w:rsid w:val="00F52E34"/>
    <w:rsid w:val="00F5422D"/>
    <w:rsid w:val="00F72153"/>
    <w:rsid w:val="00F73C1B"/>
    <w:rsid w:val="00F74087"/>
    <w:rsid w:val="00F767F2"/>
    <w:rsid w:val="00F91E4C"/>
    <w:rsid w:val="00F92BED"/>
    <w:rsid w:val="00F93513"/>
    <w:rsid w:val="00F950AA"/>
    <w:rsid w:val="00FA4BC4"/>
    <w:rsid w:val="00FA6DA8"/>
    <w:rsid w:val="00FC00E9"/>
    <w:rsid w:val="00FC215F"/>
    <w:rsid w:val="00FE0EE6"/>
    <w:rsid w:val="00FE2272"/>
    <w:rsid w:val="00FE3348"/>
    <w:rsid w:val="00FE61A1"/>
    <w:rsid w:val="00FE74D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01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AD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6A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2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E9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1E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6A5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Gl">
    <w:name w:val="Strong"/>
    <w:basedOn w:val="VarsaylanParagrafYazTipi"/>
    <w:uiPriority w:val="22"/>
    <w:qFormat/>
    <w:rsid w:val="00D13E7B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2F0EC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F0EC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F0EC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F0EC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F0EC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AD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6A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2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E9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1E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6A5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Gl">
    <w:name w:val="Strong"/>
    <w:basedOn w:val="VarsaylanParagrafYazTipi"/>
    <w:uiPriority w:val="22"/>
    <w:qFormat/>
    <w:rsid w:val="00D13E7B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2F0EC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F0EC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F0EC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F0EC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F0E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Author</cp:lastModifiedBy>
  <cp:revision>12</cp:revision>
  <cp:lastPrinted>2024-09-02T09:29:00Z</cp:lastPrinted>
  <dcterms:created xsi:type="dcterms:W3CDTF">2025-12-09T10:35:00Z</dcterms:created>
  <dcterms:modified xsi:type="dcterms:W3CDTF">2025-12-11T07:53:00Z</dcterms:modified>
</cp:coreProperties>
</file>